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6D35" w14:textId="77777777" w:rsidR="000F0DBB" w:rsidRDefault="000F0DBB">
      <w:pPr>
        <w:pStyle w:val="BodyText"/>
        <w:rPr>
          <w:sz w:val="20"/>
        </w:rPr>
      </w:pPr>
    </w:p>
    <w:p w14:paraId="58776D36" w14:textId="77777777" w:rsidR="000F0DBB" w:rsidRDefault="000F0DBB">
      <w:pPr>
        <w:pStyle w:val="BodyText"/>
        <w:rPr>
          <w:sz w:val="20"/>
        </w:rPr>
      </w:pPr>
    </w:p>
    <w:p w14:paraId="58776D37" w14:textId="77777777" w:rsidR="000F0DBB" w:rsidRDefault="000F0DBB">
      <w:pPr>
        <w:pStyle w:val="BodyText"/>
        <w:spacing w:before="5"/>
        <w:rPr>
          <w:sz w:val="27"/>
        </w:rPr>
      </w:pPr>
    </w:p>
    <w:p w14:paraId="58776D38" w14:textId="77777777" w:rsidR="000F0DBB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776F55" wp14:editId="58776F56">
            <wp:simplePos x="0" y="0"/>
            <wp:positionH relativeFrom="page">
              <wp:posOffset>736553</wp:posOffset>
            </wp:positionH>
            <wp:positionV relativeFrom="paragraph">
              <wp:posOffset>-150050</wp:posOffset>
            </wp:positionV>
            <wp:extent cx="680411" cy="39014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11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Standard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Procedure</w:t>
      </w:r>
    </w:p>
    <w:p w14:paraId="58776D39" w14:textId="77777777" w:rsidR="000F0DBB" w:rsidRDefault="00000000">
      <w:pPr>
        <w:spacing w:before="232"/>
        <w:ind w:left="231"/>
        <w:rPr>
          <w:b/>
          <w:sz w:val="28"/>
        </w:rPr>
      </w:pPr>
      <w:proofErr w:type="spellStart"/>
      <w:r>
        <w:rPr>
          <w:b/>
          <w:sz w:val="28"/>
        </w:rPr>
        <w:t>Title:Whistle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Blower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Policy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(WBP)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DQS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India</w:t>
      </w:r>
    </w:p>
    <w:p w14:paraId="58776D3A" w14:textId="77777777" w:rsidR="000F0DBB" w:rsidRDefault="00000000">
      <w:pPr>
        <w:spacing w:line="229" w:lineRule="exact"/>
        <w:ind w:left="231"/>
        <w:rPr>
          <w:b/>
          <w:sz w:val="20"/>
        </w:rPr>
      </w:pPr>
      <w:r>
        <w:rPr>
          <w:b/>
          <w:sz w:val="20"/>
        </w:rPr>
        <w:t>Doc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Number: FA-SOP-001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Rev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dated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21.03.2017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</w:t>
      </w:r>
    </w:p>
    <w:p w14:paraId="58776D3B" w14:textId="77777777" w:rsidR="000F0DBB" w:rsidRDefault="00000000">
      <w:pPr>
        <w:pStyle w:val="Heading1"/>
        <w:spacing w:after="3" w:line="276" w:lineRule="exact"/>
      </w:pPr>
      <w:r>
        <w:t>Revision</w:t>
      </w:r>
      <w:r>
        <w:rPr>
          <w:spacing w:val="-2"/>
        </w:rPr>
        <w:t xml:space="preserve"> </w:t>
      </w:r>
      <w:r>
        <w:t>History: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92"/>
        <w:gridCol w:w="1218"/>
        <w:gridCol w:w="1808"/>
        <w:gridCol w:w="1230"/>
        <w:gridCol w:w="1420"/>
        <w:gridCol w:w="2363"/>
      </w:tblGrid>
      <w:tr w:rsidR="000F0DBB" w14:paraId="58776D43" w14:textId="77777777">
        <w:trPr>
          <w:trHeight w:val="551"/>
        </w:trPr>
        <w:tc>
          <w:tcPr>
            <w:tcW w:w="994" w:type="dxa"/>
          </w:tcPr>
          <w:p w14:paraId="58776D3C" w14:textId="77777777" w:rsidR="000F0DBB" w:rsidRDefault="0000000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992" w:type="dxa"/>
          </w:tcPr>
          <w:p w14:paraId="58776D3D" w14:textId="77777777" w:rsidR="000F0DBB" w:rsidRDefault="00000000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256" w:type="dxa"/>
            <w:gridSpan w:val="3"/>
          </w:tcPr>
          <w:p w14:paraId="58776D3E" w14:textId="77777777" w:rsidR="000F0DBB" w:rsidRDefault="00000000">
            <w:pPr>
              <w:pStyle w:val="TableParagraph"/>
              <w:spacing w:line="268" w:lineRule="exact"/>
              <w:ind w:left="1143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1420" w:type="dxa"/>
          </w:tcPr>
          <w:p w14:paraId="58776D3F" w14:textId="77777777" w:rsidR="000F0DBB" w:rsidRDefault="00000000">
            <w:pPr>
              <w:pStyle w:val="TableParagraph"/>
              <w:spacing w:line="268" w:lineRule="exact"/>
              <w:ind w:left="295" w:right="301"/>
              <w:jc w:val="center"/>
              <w:rPr>
                <w:sz w:val="24"/>
              </w:rPr>
            </w:pPr>
            <w:r>
              <w:rPr>
                <w:sz w:val="24"/>
              </w:rPr>
              <w:t>Revised</w:t>
            </w:r>
          </w:p>
          <w:p w14:paraId="58776D40" w14:textId="77777777" w:rsidR="000F0DBB" w:rsidRDefault="00000000">
            <w:pPr>
              <w:pStyle w:val="TableParagraph"/>
              <w:spacing w:line="264" w:lineRule="exact"/>
              <w:ind w:left="295" w:right="296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2363" w:type="dxa"/>
          </w:tcPr>
          <w:p w14:paraId="58776D41" w14:textId="77777777" w:rsidR="000F0DBB" w:rsidRDefault="00000000">
            <w:pPr>
              <w:pStyle w:val="TableParagraph"/>
              <w:spacing w:line="268" w:lineRule="exact"/>
              <w:ind w:left="672" w:right="681"/>
              <w:jc w:val="center"/>
              <w:rPr>
                <w:sz w:val="24"/>
              </w:rPr>
            </w:pPr>
            <w:r>
              <w:rPr>
                <w:sz w:val="24"/>
              </w:rPr>
              <w:t>Approved</w:t>
            </w:r>
          </w:p>
          <w:p w14:paraId="58776D42" w14:textId="77777777" w:rsidR="000F0DBB" w:rsidRDefault="00000000">
            <w:pPr>
              <w:pStyle w:val="TableParagraph"/>
              <w:spacing w:line="264" w:lineRule="exact"/>
              <w:ind w:left="672" w:right="619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</w:tr>
      <w:tr w:rsidR="000F0DBB" w14:paraId="58776D49" w14:textId="77777777">
        <w:trPr>
          <w:trHeight w:val="292"/>
        </w:trPr>
        <w:tc>
          <w:tcPr>
            <w:tcW w:w="994" w:type="dxa"/>
          </w:tcPr>
          <w:p w14:paraId="58776D44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45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4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4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4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4F" w14:textId="77777777">
        <w:trPr>
          <w:trHeight w:val="292"/>
        </w:trPr>
        <w:tc>
          <w:tcPr>
            <w:tcW w:w="994" w:type="dxa"/>
          </w:tcPr>
          <w:p w14:paraId="58776D4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4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4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4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4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55" w14:textId="77777777">
        <w:trPr>
          <w:trHeight w:val="294"/>
        </w:trPr>
        <w:tc>
          <w:tcPr>
            <w:tcW w:w="994" w:type="dxa"/>
          </w:tcPr>
          <w:p w14:paraId="58776D50" w14:textId="77777777" w:rsidR="000F0DBB" w:rsidRDefault="000F0DBB">
            <w:pPr>
              <w:pStyle w:val="TableParagraph"/>
            </w:pPr>
          </w:p>
        </w:tc>
        <w:tc>
          <w:tcPr>
            <w:tcW w:w="992" w:type="dxa"/>
          </w:tcPr>
          <w:p w14:paraId="58776D51" w14:textId="77777777" w:rsidR="000F0DBB" w:rsidRDefault="000F0DBB">
            <w:pPr>
              <w:pStyle w:val="TableParagraph"/>
            </w:pPr>
          </w:p>
        </w:tc>
        <w:tc>
          <w:tcPr>
            <w:tcW w:w="4256" w:type="dxa"/>
            <w:gridSpan w:val="3"/>
          </w:tcPr>
          <w:p w14:paraId="58776D52" w14:textId="77777777" w:rsidR="000F0DBB" w:rsidRDefault="000F0DBB">
            <w:pPr>
              <w:pStyle w:val="TableParagraph"/>
            </w:pPr>
          </w:p>
        </w:tc>
        <w:tc>
          <w:tcPr>
            <w:tcW w:w="1420" w:type="dxa"/>
          </w:tcPr>
          <w:p w14:paraId="58776D53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54" w14:textId="77777777" w:rsidR="000F0DBB" w:rsidRDefault="000F0DBB">
            <w:pPr>
              <w:pStyle w:val="TableParagraph"/>
            </w:pPr>
          </w:p>
        </w:tc>
      </w:tr>
      <w:tr w:rsidR="000F0DBB" w14:paraId="58776D5B" w14:textId="77777777">
        <w:trPr>
          <w:trHeight w:val="292"/>
        </w:trPr>
        <w:tc>
          <w:tcPr>
            <w:tcW w:w="994" w:type="dxa"/>
          </w:tcPr>
          <w:p w14:paraId="58776D5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5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5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59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5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61" w14:textId="77777777">
        <w:trPr>
          <w:trHeight w:val="292"/>
        </w:trPr>
        <w:tc>
          <w:tcPr>
            <w:tcW w:w="994" w:type="dxa"/>
          </w:tcPr>
          <w:p w14:paraId="58776D5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5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5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5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6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67" w14:textId="77777777">
        <w:trPr>
          <w:trHeight w:val="292"/>
        </w:trPr>
        <w:tc>
          <w:tcPr>
            <w:tcW w:w="994" w:type="dxa"/>
          </w:tcPr>
          <w:p w14:paraId="58776D6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63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64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65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6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6D" w14:textId="77777777">
        <w:trPr>
          <w:trHeight w:val="294"/>
        </w:trPr>
        <w:tc>
          <w:tcPr>
            <w:tcW w:w="994" w:type="dxa"/>
          </w:tcPr>
          <w:p w14:paraId="58776D68" w14:textId="77777777" w:rsidR="000F0DBB" w:rsidRDefault="000F0DBB">
            <w:pPr>
              <w:pStyle w:val="TableParagraph"/>
            </w:pPr>
          </w:p>
        </w:tc>
        <w:tc>
          <w:tcPr>
            <w:tcW w:w="992" w:type="dxa"/>
          </w:tcPr>
          <w:p w14:paraId="58776D69" w14:textId="77777777" w:rsidR="000F0DBB" w:rsidRDefault="000F0DBB">
            <w:pPr>
              <w:pStyle w:val="TableParagraph"/>
            </w:pPr>
          </w:p>
        </w:tc>
        <w:tc>
          <w:tcPr>
            <w:tcW w:w="4256" w:type="dxa"/>
            <w:gridSpan w:val="3"/>
          </w:tcPr>
          <w:p w14:paraId="58776D6A" w14:textId="77777777" w:rsidR="000F0DBB" w:rsidRDefault="000F0DBB">
            <w:pPr>
              <w:pStyle w:val="TableParagraph"/>
            </w:pPr>
          </w:p>
        </w:tc>
        <w:tc>
          <w:tcPr>
            <w:tcW w:w="1420" w:type="dxa"/>
          </w:tcPr>
          <w:p w14:paraId="58776D6B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6C" w14:textId="77777777" w:rsidR="000F0DBB" w:rsidRDefault="000F0DBB">
            <w:pPr>
              <w:pStyle w:val="TableParagraph"/>
            </w:pPr>
          </w:p>
        </w:tc>
      </w:tr>
      <w:tr w:rsidR="000F0DBB" w14:paraId="58776D73" w14:textId="77777777">
        <w:trPr>
          <w:trHeight w:val="292"/>
        </w:trPr>
        <w:tc>
          <w:tcPr>
            <w:tcW w:w="994" w:type="dxa"/>
          </w:tcPr>
          <w:p w14:paraId="58776D6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6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7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71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7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79" w14:textId="77777777">
        <w:trPr>
          <w:trHeight w:val="292"/>
        </w:trPr>
        <w:tc>
          <w:tcPr>
            <w:tcW w:w="994" w:type="dxa"/>
          </w:tcPr>
          <w:p w14:paraId="58776D74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75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7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7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7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7F" w14:textId="77777777">
        <w:trPr>
          <w:trHeight w:val="292"/>
        </w:trPr>
        <w:tc>
          <w:tcPr>
            <w:tcW w:w="994" w:type="dxa"/>
          </w:tcPr>
          <w:p w14:paraId="58776D7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7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7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7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7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85" w14:textId="77777777">
        <w:trPr>
          <w:trHeight w:val="294"/>
        </w:trPr>
        <w:tc>
          <w:tcPr>
            <w:tcW w:w="994" w:type="dxa"/>
          </w:tcPr>
          <w:p w14:paraId="58776D80" w14:textId="77777777" w:rsidR="000F0DBB" w:rsidRDefault="000F0DBB">
            <w:pPr>
              <w:pStyle w:val="TableParagraph"/>
            </w:pPr>
          </w:p>
        </w:tc>
        <w:tc>
          <w:tcPr>
            <w:tcW w:w="992" w:type="dxa"/>
          </w:tcPr>
          <w:p w14:paraId="58776D81" w14:textId="77777777" w:rsidR="000F0DBB" w:rsidRDefault="000F0DBB">
            <w:pPr>
              <w:pStyle w:val="TableParagraph"/>
            </w:pPr>
          </w:p>
        </w:tc>
        <w:tc>
          <w:tcPr>
            <w:tcW w:w="4256" w:type="dxa"/>
            <w:gridSpan w:val="3"/>
          </w:tcPr>
          <w:p w14:paraId="58776D82" w14:textId="77777777" w:rsidR="000F0DBB" w:rsidRDefault="000F0DBB">
            <w:pPr>
              <w:pStyle w:val="TableParagraph"/>
            </w:pPr>
          </w:p>
        </w:tc>
        <w:tc>
          <w:tcPr>
            <w:tcW w:w="1420" w:type="dxa"/>
          </w:tcPr>
          <w:p w14:paraId="58776D83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84" w14:textId="77777777" w:rsidR="000F0DBB" w:rsidRDefault="000F0DBB">
            <w:pPr>
              <w:pStyle w:val="TableParagraph"/>
            </w:pPr>
          </w:p>
        </w:tc>
      </w:tr>
      <w:tr w:rsidR="000F0DBB" w14:paraId="58776D8B" w14:textId="77777777">
        <w:trPr>
          <w:trHeight w:val="292"/>
        </w:trPr>
        <w:tc>
          <w:tcPr>
            <w:tcW w:w="994" w:type="dxa"/>
          </w:tcPr>
          <w:p w14:paraId="58776D8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8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8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89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8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91" w14:textId="77777777">
        <w:trPr>
          <w:trHeight w:val="292"/>
        </w:trPr>
        <w:tc>
          <w:tcPr>
            <w:tcW w:w="994" w:type="dxa"/>
          </w:tcPr>
          <w:p w14:paraId="58776D8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8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8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8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9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97" w14:textId="77777777">
        <w:trPr>
          <w:trHeight w:val="292"/>
        </w:trPr>
        <w:tc>
          <w:tcPr>
            <w:tcW w:w="994" w:type="dxa"/>
          </w:tcPr>
          <w:p w14:paraId="58776D9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93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94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95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9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9D" w14:textId="77777777">
        <w:trPr>
          <w:trHeight w:val="294"/>
        </w:trPr>
        <w:tc>
          <w:tcPr>
            <w:tcW w:w="994" w:type="dxa"/>
          </w:tcPr>
          <w:p w14:paraId="58776D98" w14:textId="77777777" w:rsidR="000F0DBB" w:rsidRDefault="000F0DBB">
            <w:pPr>
              <w:pStyle w:val="TableParagraph"/>
            </w:pPr>
          </w:p>
        </w:tc>
        <w:tc>
          <w:tcPr>
            <w:tcW w:w="992" w:type="dxa"/>
          </w:tcPr>
          <w:p w14:paraId="58776D99" w14:textId="77777777" w:rsidR="000F0DBB" w:rsidRDefault="000F0DBB">
            <w:pPr>
              <w:pStyle w:val="TableParagraph"/>
            </w:pPr>
          </w:p>
        </w:tc>
        <w:tc>
          <w:tcPr>
            <w:tcW w:w="4256" w:type="dxa"/>
            <w:gridSpan w:val="3"/>
          </w:tcPr>
          <w:p w14:paraId="58776D9A" w14:textId="77777777" w:rsidR="000F0DBB" w:rsidRDefault="000F0DBB">
            <w:pPr>
              <w:pStyle w:val="TableParagraph"/>
            </w:pPr>
          </w:p>
        </w:tc>
        <w:tc>
          <w:tcPr>
            <w:tcW w:w="1420" w:type="dxa"/>
          </w:tcPr>
          <w:p w14:paraId="58776D9B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9C" w14:textId="77777777" w:rsidR="000F0DBB" w:rsidRDefault="000F0DBB">
            <w:pPr>
              <w:pStyle w:val="TableParagraph"/>
            </w:pPr>
          </w:p>
        </w:tc>
      </w:tr>
      <w:tr w:rsidR="000F0DBB" w14:paraId="58776DA3" w14:textId="77777777">
        <w:trPr>
          <w:trHeight w:val="292"/>
        </w:trPr>
        <w:tc>
          <w:tcPr>
            <w:tcW w:w="994" w:type="dxa"/>
          </w:tcPr>
          <w:p w14:paraId="58776D9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9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A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A1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A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A9" w14:textId="77777777">
        <w:trPr>
          <w:trHeight w:val="292"/>
        </w:trPr>
        <w:tc>
          <w:tcPr>
            <w:tcW w:w="994" w:type="dxa"/>
          </w:tcPr>
          <w:p w14:paraId="58776DA4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A5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A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A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A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AF" w14:textId="77777777">
        <w:trPr>
          <w:trHeight w:val="292"/>
        </w:trPr>
        <w:tc>
          <w:tcPr>
            <w:tcW w:w="994" w:type="dxa"/>
          </w:tcPr>
          <w:p w14:paraId="58776DA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A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A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A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A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B5" w14:textId="77777777">
        <w:trPr>
          <w:trHeight w:val="294"/>
        </w:trPr>
        <w:tc>
          <w:tcPr>
            <w:tcW w:w="994" w:type="dxa"/>
          </w:tcPr>
          <w:p w14:paraId="58776DB0" w14:textId="77777777" w:rsidR="000F0DBB" w:rsidRDefault="000F0DBB">
            <w:pPr>
              <w:pStyle w:val="TableParagraph"/>
            </w:pPr>
          </w:p>
        </w:tc>
        <w:tc>
          <w:tcPr>
            <w:tcW w:w="992" w:type="dxa"/>
          </w:tcPr>
          <w:p w14:paraId="58776DB1" w14:textId="77777777" w:rsidR="000F0DBB" w:rsidRDefault="000F0DBB">
            <w:pPr>
              <w:pStyle w:val="TableParagraph"/>
            </w:pPr>
          </w:p>
        </w:tc>
        <w:tc>
          <w:tcPr>
            <w:tcW w:w="4256" w:type="dxa"/>
            <w:gridSpan w:val="3"/>
          </w:tcPr>
          <w:p w14:paraId="58776DB2" w14:textId="77777777" w:rsidR="000F0DBB" w:rsidRDefault="000F0DBB">
            <w:pPr>
              <w:pStyle w:val="TableParagraph"/>
            </w:pPr>
          </w:p>
        </w:tc>
        <w:tc>
          <w:tcPr>
            <w:tcW w:w="1420" w:type="dxa"/>
          </w:tcPr>
          <w:p w14:paraId="58776DB3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B4" w14:textId="77777777" w:rsidR="000F0DBB" w:rsidRDefault="000F0DBB">
            <w:pPr>
              <w:pStyle w:val="TableParagraph"/>
            </w:pPr>
          </w:p>
        </w:tc>
      </w:tr>
      <w:tr w:rsidR="000F0DBB" w14:paraId="58776DBB" w14:textId="77777777">
        <w:trPr>
          <w:trHeight w:val="292"/>
        </w:trPr>
        <w:tc>
          <w:tcPr>
            <w:tcW w:w="994" w:type="dxa"/>
          </w:tcPr>
          <w:p w14:paraId="58776DB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B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B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B9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B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C1" w14:textId="77777777">
        <w:trPr>
          <w:trHeight w:val="292"/>
        </w:trPr>
        <w:tc>
          <w:tcPr>
            <w:tcW w:w="994" w:type="dxa"/>
          </w:tcPr>
          <w:p w14:paraId="58776DB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B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B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B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C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C7" w14:textId="77777777">
        <w:trPr>
          <w:trHeight w:val="292"/>
        </w:trPr>
        <w:tc>
          <w:tcPr>
            <w:tcW w:w="994" w:type="dxa"/>
          </w:tcPr>
          <w:p w14:paraId="58776DC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C3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C4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C5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C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CD" w14:textId="77777777">
        <w:trPr>
          <w:trHeight w:val="294"/>
        </w:trPr>
        <w:tc>
          <w:tcPr>
            <w:tcW w:w="994" w:type="dxa"/>
          </w:tcPr>
          <w:p w14:paraId="58776DC8" w14:textId="77777777" w:rsidR="000F0DBB" w:rsidRDefault="000F0DBB">
            <w:pPr>
              <w:pStyle w:val="TableParagraph"/>
            </w:pPr>
          </w:p>
        </w:tc>
        <w:tc>
          <w:tcPr>
            <w:tcW w:w="992" w:type="dxa"/>
          </w:tcPr>
          <w:p w14:paraId="58776DC9" w14:textId="77777777" w:rsidR="000F0DBB" w:rsidRDefault="000F0DBB">
            <w:pPr>
              <w:pStyle w:val="TableParagraph"/>
            </w:pPr>
          </w:p>
        </w:tc>
        <w:tc>
          <w:tcPr>
            <w:tcW w:w="4256" w:type="dxa"/>
            <w:gridSpan w:val="3"/>
          </w:tcPr>
          <w:p w14:paraId="58776DCA" w14:textId="77777777" w:rsidR="000F0DBB" w:rsidRDefault="000F0DBB">
            <w:pPr>
              <w:pStyle w:val="TableParagraph"/>
            </w:pPr>
          </w:p>
        </w:tc>
        <w:tc>
          <w:tcPr>
            <w:tcW w:w="1420" w:type="dxa"/>
          </w:tcPr>
          <w:p w14:paraId="58776DCB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CC" w14:textId="77777777" w:rsidR="000F0DBB" w:rsidRDefault="000F0DBB">
            <w:pPr>
              <w:pStyle w:val="TableParagraph"/>
            </w:pPr>
          </w:p>
        </w:tc>
      </w:tr>
      <w:tr w:rsidR="000F0DBB" w14:paraId="58776DD3" w14:textId="77777777">
        <w:trPr>
          <w:trHeight w:val="292"/>
        </w:trPr>
        <w:tc>
          <w:tcPr>
            <w:tcW w:w="994" w:type="dxa"/>
          </w:tcPr>
          <w:p w14:paraId="58776DC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C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D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D1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D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D9" w14:textId="77777777">
        <w:trPr>
          <w:trHeight w:val="292"/>
        </w:trPr>
        <w:tc>
          <w:tcPr>
            <w:tcW w:w="994" w:type="dxa"/>
          </w:tcPr>
          <w:p w14:paraId="58776DD4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D5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D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D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D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DF" w14:textId="77777777">
        <w:trPr>
          <w:trHeight w:val="292"/>
        </w:trPr>
        <w:tc>
          <w:tcPr>
            <w:tcW w:w="994" w:type="dxa"/>
          </w:tcPr>
          <w:p w14:paraId="58776DD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8776DD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gridSpan w:val="3"/>
          </w:tcPr>
          <w:p w14:paraId="58776DD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14:paraId="58776DD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D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E5" w14:textId="77777777">
        <w:trPr>
          <w:trHeight w:val="294"/>
        </w:trPr>
        <w:tc>
          <w:tcPr>
            <w:tcW w:w="994" w:type="dxa"/>
          </w:tcPr>
          <w:p w14:paraId="58776DE0" w14:textId="77777777" w:rsidR="000F0DBB" w:rsidRDefault="000F0DBB">
            <w:pPr>
              <w:pStyle w:val="TableParagraph"/>
            </w:pPr>
          </w:p>
        </w:tc>
        <w:tc>
          <w:tcPr>
            <w:tcW w:w="992" w:type="dxa"/>
          </w:tcPr>
          <w:p w14:paraId="58776DE1" w14:textId="77777777" w:rsidR="000F0DBB" w:rsidRDefault="000F0DBB">
            <w:pPr>
              <w:pStyle w:val="TableParagraph"/>
            </w:pPr>
          </w:p>
        </w:tc>
        <w:tc>
          <w:tcPr>
            <w:tcW w:w="4256" w:type="dxa"/>
            <w:gridSpan w:val="3"/>
          </w:tcPr>
          <w:p w14:paraId="58776DE2" w14:textId="77777777" w:rsidR="000F0DBB" w:rsidRDefault="000F0DBB">
            <w:pPr>
              <w:pStyle w:val="TableParagraph"/>
            </w:pPr>
          </w:p>
        </w:tc>
        <w:tc>
          <w:tcPr>
            <w:tcW w:w="1420" w:type="dxa"/>
          </w:tcPr>
          <w:p w14:paraId="58776DE3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E4" w14:textId="77777777" w:rsidR="000F0DBB" w:rsidRDefault="000F0DBB">
            <w:pPr>
              <w:pStyle w:val="TableParagraph"/>
            </w:pPr>
          </w:p>
        </w:tc>
      </w:tr>
      <w:tr w:rsidR="000F0DBB" w14:paraId="58776DEC" w14:textId="77777777">
        <w:trPr>
          <w:trHeight w:val="827"/>
        </w:trPr>
        <w:tc>
          <w:tcPr>
            <w:tcW w:w="5012" w:type="dxa"/>
            <w:gridSpan w:val="4"/>
          </w:tcPr>
          <w:p w14:paraId="58776DE6" w14:textId="77777777" w:rsidR="000F0DB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  <w:p w14:paraId="58776DE7" w14:textId="77777777" w:rsidR="000F0DBB" w:rsidRDefault="000F0DBB">
            <w:pPr>
              <w:pStyle w:val="TableParagraph"/>
              <w:rPr>
                <w:b/>
                <w:sz w:val="24"/>
              </w:rPr>
            </w:pPr>
          </w:p>
          <w:p w14:paraId="58776DE8" w14:textId="77777777" w:rsidR="000F0DB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013" w:type="dxa"/>
            <w:gridSpan w:val="3"/>
          </w:tcPr>
          <w:p w14:paraId="58776DE9" w14:textId="77777777" w:rsidR="000F0DBB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Approved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58776DEA" w14:textId="77777777" w:rsidR="000F0DBB" w:rsidRDefault="000F0DBB">
            <w:pPr>
              <w:pStyle w:val="TableParagraph"/>
              <w:rPr>
                <w:b/>
                <w:sz w:val="24"/>
              </w:rPr>
            </w:pPr>
          </w:p>
          <w:p w14:paraId="58776DEB" w14:textId="77777777" w:rsidR="000F0DBB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0F0DBB" w14:paraId="58776DF0" w14:textId="77777777">
        <w:trPr>
          <w:trHeight w:val="292"/>
        </w:trPr>
        <w:tc>
          <w:tcPr>
            <w:tcW w:w="3204" w:type="dxa"/>
            <w:gridSpan w:val="3"/>
          </w:tcPr>
          <w:p w14:paraId="58776DE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458" w:type="dxa"/>
            <w:gridSpan w:val="3"/>
          </w:tcPr>
          <w:p w14:paraId="58776DEE" w14:textId="77777777" w:rsidR="000F0DBB" w:rsidRDefault="00000000">
            <w:pPr>
              <w:pStyle w:val="TableParagraph"/>
              <w:spacing w:line="272" w:lineRule="exact"/>
              <w:ind w:left="1749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363" w:type="dxa"/>
          </w:tcPr>
          <w:p w14:paraId="58776DEF" w14:textId="77777777" w:rsidR="000F0DBB" w:rsidRDefault="00000000">
            <w:pPr>
              <w:pStyle w:val="TableParagraph"/>
              <w:spacing w:line="272" w:lineRule="exact"/>
              <w:ind w:left="672" w:righ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</w:p>
        </w:tc>
      </w:tr>
      <w:tr w:rsidR="000F0DBB" w14:paraId="58776DF4" w14:textId="77777777">
        <w:trPr>
          <w:trHeight w:val="292"/>
        </w:trPr>
        <w:tc>
          <w:tcPr>
            <w:tcW w:w="3204" w:type="dxa"/>
            <w:gridSpan w:val="3"/>
          </w:tcPr>
          <w:p w14:paraId="58776DF1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458" w:type="dxa"/>
            <w:gridSpan w:val="3"/>
          </w:tcPr>
          <w:p w14:paraId="58776DF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F3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DF8" w14:textId="77777777">
        <w:trPr>
          <w:trHeight w:val="294"/>
        </w:trPr>
        <w:tc>
          <w:tcPr>
            <w:tcW w:w="3204" w:type="dxa"/>
            <w:gridSpan w:val="3"/>
          </w:tcPr>
          <w:p w14:paraId="58776DF5" w14:textId="77777777" w:rsidR="000F0DBB" w:rsidRDefault="000F0DBB">
            <w:pPr>
              <w:pStyle w:val="TableParagraph"/>
            </w:pPr>
          </w:p>
        </w:tc>
        <w:tc>
          <w:tcPr>
            <w:tcW w:w="4458" w:type="dxa"/>
            <w:gridSpan w:val="3"/>
          </w:tcPr>
          <w:p w14:paraId="58776DF6" w14:textId="77777777" w:rsidR="000F0DBB" w:rsidRDefault="000F0DBB">
            <w:pPr>
              <w:pStyle w:val="TableParagraph"/>
            </w:pPr>
          </w:p>
        </w:tc>
        <w:tc>
          <w:tcPr>
            <w:tcW w:w="2363" w:type="dxa"/>
          </w:tcPr>
          <w:p w14:paraId="58776DF7" w14:textId="77777777" w:rsidR="000F0DBB" w:rsidRDefault="000F0DBB">
            <w:pPr>
              <w:pStyle w:val="TableParagraph"/>
            </w:pPr>
          </w:p>
        </w:tc>
      </w:tr>
      <w:tr w:rsidR="000F0DBB" w14:paraId="58776DFC" w14:textId="77777777">
        <w:trPr>
          <w:trHeight w:val="292"/>
        </w:trPr>
        <w:tc>
          <w:tcPr>
            <w:tcW w:w="3204" w:type="dxa"/>
            <w:gridSpan w:val="3"/>
          </w:tcPr>
          <w:p w14:paraId="58776DF9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458" w:type="dxa"/>
            <w:gridSpan w:val="3"/>
          </w:tcPr>
          <w:p w14:paraId="58776DF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F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  <w:tr w:rsidR="000F0DBB" w14:paraId="58776E00" w14:textId="77777777">
        <w:trPr>
          <w:trHeight w:val="292"/>
        </w:trPr>
        <w:tc>
          <w:tcPr>
            <w:tcW w:w="3204" w:type="dxa"/>
            <w:gridSpan w:val="3"/>
          </w:tcPr>
          <w:p w14:paraId="58776DFD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4458" w:type="dxa"/>
            <w:gridSpan w:val="3"/>
          </w:tcPr>
          <w:p w14:paraId="58776DF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58776DF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</w:tr>
    </w:tbl>
    <w:p w14:paraId="58776E01" w14:textId="77777777" w:rsidR="000F0DBB" w:rsidRDefault="000F0DBB">
      <w:pPr>
        <w:rPr>
          <w:sz w:val="20"/>
        </w:rPr>
        <w:sectPr w:rsidR="000F0DB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100" w:right="120" w:bottom="1120" w:left="920" w:header="711" w:footer="938" w:gutter="0"/>
          <w:pgNumType w:start="1"/>
          <w:cols w:space="720"/>
        </w:sectPr>
      </w:pPr>
    </w:p>
    <w:p w14:paraId="58776E02" w14:textId="77777777" w:rsidR="000F0DBB" w:rsidRDefault="000F0DBB">
      <w:pPr>
        <w:pStyle w:val="BodyText"/>
        <w:rPr>
          <w:b/>
          <w:sz w:val="20"/>
        </w:rPr>
      </w:pPr>
    </w:p>
    <w:p w14:paraId="58776E03" w14:textId="77777777" w:rsidR="000F0DBB" w:rsidRDefault="000F0DBB">
      <w:pPr>
        <w:pStyle w:val="BodyText"/>
        <w:rPr>
          <w:b/>
          <w:sz w:val="20"/>
        </w:rPr>
      </w:pPr>
    </w:p>
    <w:p w14:paraId="58776E04" w14:textId="77777777" w:rsidR="000F0DBB" w:rsidRDefault="000F0DBB">
      <w:pPr>
        <w:pStyle w:val="BodyText"/>
        <w:rPr>
          <w:b/>
          <w:sz w:val="20"/>
        </w:rPr>
      </w:pPr>
    </w:p>
    <w:p w14:paraId="58776E05" w14:textId="77777777" w:rsidR="000F0DBB" w:rsidRDefault="000F0DBB">
      <w:pPr>
        <w:pStyle w:val="BodyText"/>
        <w:rPr>
          <w:b/>
          <w:sz w:val="20"/>
        </w:rPr>
      </w:pPr>
    </w:p>
    <w:p w14:paraId="58776E06" w14:textId="77777777" w:rsidR="000F0DBB" w:rsidRDefault="000F0DBB">
      <w:pPr>
        <w:pStyle w:val="BodyText"/>
        <w:rPr>
          <w:b/>
          <w:sz w:val="20"/>
        </w:rPr>
      </w:pPr>
    </w:p>
    <w:p w14:paraId="58776E07" w14:textId="77777777" w:rsidR="000F0DBB" w:rsidRDefault="000F0DBB">
      <w:pPr>
        <w:pStyle w:val="BodyText"/>
        <w:rPr>
          <w:b/>
          <w:sz w:val="20"/>
        </w:rPr>
      </w:pPr>
    </w:p>
    <w:p w14:paraId="58776E08" w14:textId="77777777" w:rsidR="000F0DBB" w:rsidRDefault="000F0DBB">
      <w:pPr>
        <w:pStyle w:val="BodyText"/>
        <w:rPr>
          <w:b/>
          <w:sz w:val="20"/>
        </w:rPr>
      </w:pPr>
    </w:p>
    <w:p w14:paraId="58776E09" w14:textId="77777777" w:rsidR="000F0DBB" w:rsidRDefault="000F0DBB">
      <w:pPr>
        <w:pStyle w:val="BodyText"/>
        <w:rPr>
          <w:b/>
          <w:sz w:val="20"/>
        </w:rPr>
      </w:pPr>
    </w:p>
    <w:p w14:paraId="58776E0A" w14:textId="77777777" w:rsidR="000F0DBB" w:rsidRDefault="000F0DBB">
      <w:pPr>
        <w:pStyle w:val="BodyText"/>
        <w:spacing w:before="9"/>
        <w:rPr>
          <w:b/>
          <w:sz w:val="18"/>
        </w:rPr>
      </w:pPr>
    </w:p>
    <w:p w14:paraId="58776E0B" w14:textId="77777777" w:rsidR="000F0DBB" w:rsidRDefault="00000000">
      <w:pPr>
        <w:tabs>
          <w:tab w:val="left" w:pos="951"/>
        </w:tabs>
        <w:spacing w:before="1" w:line="274" w:lineRule="exact"/>
        <w:ind w:left="231"/>
        <w:rPr>
          <w:b/>
        </w:rPr>
      </w:pPr>
      <w:r>
        <w:rPr>
          <w:b/>
          <w:sz w:val="24"/>
        </w:rPr>
        <w:t>1.0</w:t>
      </w:r>
      <w:r>
        <w:rPr>
          <w:b/>
          <w:sz w:val="24"/>
        </w:rPr>
        <w:tab/>
        <w:t>PREAMBLE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</w:rPr>
        <w:t>PURPOSE:</w:t>
      </w:r>
    </w:p>
    <w:p w14:paraId="58776E0C" w14:textId="77777777" w:rsidR="000F0DBB" w:rsidRDefault="00000000">
      <w:pPr>
        <w:pStyle w:val="BodyText"/>
        <w:ind w:left="952" w:right="702"/>
        <w:jc w:val="both"/>
      </w:pPr>
      <w:r>
        <w:t>The Company believes in the conduct of affairs of all of its constituents in a fair &amp; transparent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by adopting highest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integrity and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spellStart"/>
      <w:r>
        <w:t>endeavour</w:t>
      </w:r>
      <w:proofErr w:type="spellEnd"/>
      <w:r>
        <w:t>, the Company has already formulated and adopted Codes of Conduct for employees.</w:t>
      </w:r>
      <w:r>
        <w:rPr>
          <w:spacing w:val="-57"/>
        </w:rPr>
        <w:t xml:space="preserve"> </w:t>
      </w:r>
      <w:r>
        <w:t>In its commitment to further augment its good governance practice, the Company now adopts</w:t>
      </w:r>
      <w:r>
        <w:rPr>
          <w:spacing w:val="1"/>
        </w:rPr>
        <w:t xml:space="preserve"> </w:t>
      </w:r>
      <w:r>
        <w:t>this Whistle Blower Policy for its Customers, Employees, Vendors, Channel Partners and other</w:t>
      </w:r>
      <w:r>
        <w:rPr>
          <w:spacing w:val="-57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associates, hereinafter</w:t>
      </w:r>
      <w:r>
        <w:rPr>
          <w:spacing w:val="-1"/>
        </w:rPr>
        <w:t xml:space="preserve"> </w:t>
      </w:r>
      <w:r>
        <w:t>known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“Stakeholders”.</w:t>
      </w:r>
    </w:p>
    <w:p w14:paraId="58776E0D" w14:textId="77777777" w:rsidR="000F0DBB" w:rsidRDefault="000F0DBB">
      <w:pPr>
        <w:pStyle w:val="BodyText"/>
        <w:spacing w:before="9"/>
        <w:rPr>
          <w:sz w:val="19"/>
        </w:rPr>
      </w:pPr>
    </w:p>
    <w:p w14:paraId="58776E0E" w14:textId="77777777" w:rsidR="000F0DBB" w:rsidRDefault="00000000">
      <w:pPr>
        <w:pStyle w:val="BodyText"/>
        <w:ind w:left="951"/>
        <w:jc w:val="both"/>
      </w:pPr>
      <w:r>
        <w:t>The</w:t>
      </w:r>
      <w:r>
        <w:rPr>
          <w:spacing w:val="19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formulated</w:t>
      </w:r>
      <w:r>
        <w:rPr>
          <w:spacing w:val="2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Whistle</w:t>
      </w:r>
      <w:r>
        <w:rPr>
          <w:spacing w:val="17"/>
        </w:rPr>
        <w:t xml:space="preserve"> </w:t>
      </w:r>
      <w:r>
        <w:t>Blower</w:t>
      </w:r>
      <w:r>
        <w:rPr>
          <w:spacing w:val="19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Stakeholders</w:t>
      </w:r>
      <w:r>
        <w:rPr>
          <w:spacing w:val="23"/>
        </w:rPr>
        <w:t xml:space="preserve"> </w:t>
      </w:r>
      <w:r>
        <w:t>(“The</w:t>
      </w:r>
      <w:r>
        <w:rPr>
          <w:spacing w:val="19"/>
        </w:rPr>
        <w:t xml:space="preserve"> </w:t>
      </w:r>
      <w:r>
        <w:t>Policy”</w:t>
      </w:r>
      <w:r>
        <w:rPr>
          <w:spacing w:val="19"/>
        </w:rPr>
        <w:t xml:space="preserve"> </w:t>
      </w:r>
      <w:r>
        <w:t>and</w:t>
      </w:r>
    </w:p>
    <w:p w14:paraId="58776E0F" w14:textId="77777777" w:rsidR="000F0DBB" w:rsidRDefault="00000000">
      <w:pPr>
        <w:pStyle w:val="BodyText"/>
        <w:ind w:left="951" w:right="699"/>
        <w:jc w:val="both"/>
      </w:pPr>
      <w:r>
        <w:t>/or “WBP”) with a view to provide a mechanism for them to express genuine concerns about</w:t>
      </w:r>
      <w:r>
        <w:rPr>
          <w:spacing w:val="1"/>
        </w:rPr>
        <w:t xml:space="preserve"> </w:t>
      </w:r>
      <w:r>
        <w:t xml:space="preserve">unethical </w:t>
      </w:r>
      <w:proofErr w:type="spellStart"/>
      <w:r>
        <w:t>behaviour</w:t>
      </w:r>
      <w:proofErr w:type="spellEnd"/>
      <w:r>
        <w:t>, improper practice, any misconduct, any violation of legal or regulatory</w:t>
      </w:r>
      <w:r>
        <w:rPr>
          <w:spacing w:val="1"/>
        </w:rPr>
        <w:t xml:space="preserve"> </w:t>
      </w:r>
      <w:r>
        <w:t>requirements, actual or suspected fraud without</w:t>
      </w:r>
      <w:r>
        <w:rPr>
          <w:spacing w:val="60"/>
        </w:rPr>
        <w:t xml:space="preserve"> </w:t>
      </w:r>
      <w:r>
        <w:t>fear of punishment or unfair treatment. The</w:t>
      </w:r>
      <w:r>
        <w:rPr>
          <w:spacing w:val="1"/>
        </w:rPr>
        <w:t xml:space="preserve"> </w:t>
      </w:r>
      <w:r>
        <w:t>role of Stakeholders in pointing out such violations cannot be undermined. This Policy will be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from April 1, 2017.</w:t>
      </w:r>
    </w:p>
    <w:p w14:paraId="58776E10" w14:textId="77777777" w:rsidR="000F0DBB" w:rsidRDefault="000F0DBB">
      <w:pPr>
        <w:pStyle w:val="BodyText"/>
      </w:pPr>
    </w:p>
    <w:p w14:paraId="58776E11" w14:textId="77777777" w:rsidR="000F0DBB" w:rsidRDefault="000F0DBB">
      <w:pPr>
        <w:pStyle w:val="BodyText"/>
        <w:spacing w:before="5"/>
      </w:pPr>
    </w:p>
    <w:p w14:paraId="58776E12" w14:textId="77777777" w:rsidR="000F0DBB" w:rsidRDefault="00000000">
      <w:pPr>
        <w:pStyle w:val="ListParagraph"/>
        <w:numPr>
          <w:ilvl w:val="1"/>
          <w:numId w:val="6"/>
        </w:numPr>
        <w:tabs>
          <w:tab w:val="left" w:pos="951"/>
          <w:tab w:val="left" w:pos="952"/>
        </w:tabs>
        <w:spacing w:line="274" w:lineRule="exact"/>
        <w:ind w:hanging="721"/>
        <w:rPr>
          <w:b/>
        </w:rPr>
      </w:pPr>
      <w:r>
        <w:rPr>
          <w:b/>
        </w:rPr>
        <w:t>SCOPE</w:t>
      </w:r>
      <w:r>
        <w:rPr>
          <w:b/>
          <w:spacing w:val="-3"/>
        </w:rPr>
        <w:t xml:space="preserve"> </w:t>
      </w:r>
      <w:r>
        <w:rPr>
          <w:b/>
        </w:rPr>
        <w:t>&amp; DEFINITION:</w:t>
      </w:r>
    </w:p>
    <w:p w14:paraId="58776E13" w14:textId="77777777" w:rsidR="000F0DBB" w:rsidRDefault="00000000">
      <w:pPr>
        <w:pStyle w:val="BodyText"/>
        <w:ind w:left="951" w:right="557"/>
        <w:jc w:val="both"/>
      </w:pPr>
      <w:r>
        <w:t>This policy will enable customer, vendors, employees and all other associated of DQS India 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blower’s role is that of a reporting party with reliable information of a genuine concern. They are</w:t>
      </w:r>
      <w:r>
        <w:rPr>
          <w:spacing w:val="-57"/>
        </w:rPr>
        <w:t xml:space="preserve"> </w:t>
      </w:r>
      <w:r>
        <w:t>not required or expected to act as investigators or finders of facts, nor would they determine the</w:t>
      </w:r>
      <w:r>
        <w:rPr>
          <w:spacing w:val="1"/>
        </w:rPr>
        <w:t xml:space="preserve"> </w:t>
      </w:r>
      <w:r>
        <w:t>appropriate corrective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remedial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that may</w:t>
      </w:r>
      <w:r>
        <w:rPr>
          <w:spacing w:val="-4"/>
        </w:rPr>
        <w:t xml:space="preserve"> </w:t>
      </w:r>
      <w:r>
        <w:t>be warranted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case.</w:t>
      </w:r>
    </w:p>
    <w:p w14:paraId="58776E14" w14:textId="77777777" w:rsidR="000F0DBB" w:rsidRDefault="000F0DBB">
      <w:pPr>
        <w:pStyle w:val="BodyText"/>
        <w:spacing w:before="9"/>
        <w:rPr>
          <w:sz w:val="23"/>
        </w:rPr>
      </w:pPr>
    </w:p>
    <w:p w14:paraId="58776E15" w14:textId="77777777" w:rsidR="000F0DBB" w:rsidRDefault="00000000">
      <w:pPr>
        <w:pStyle w:val="BodyText"/>
        <w:spacing w:before="1"/>
        <w:ind w:left="952" w:right="560"/>
        <w:jc w:val="both"/>
      </w:pPr>
      <w:r>
        <w:t>Whistle blowers should neither act on their own in conducting any investigative activities, nor do</w:t>
      </w:r>
      <w:r>
        <w:rPr>
          <w:spacing w:val="-57"/>
        </w:rPr>
        <w:t xml:space="preserve"> </w:t>
      </w:r>
      <w:r>
        <w:t>they have a right to participate in any investigative activities, however is expected to extend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as and when</w:t>
      </w:r>
      <w:r>
        <w:rPr>
          <w:spacing w:val="2"/>
        </w:rPr>
        <w:t xml:space="preserve"> </w:t>
      </w:r>
      <w:r>
        <w:t>called for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WBC.</w:t>
      </w:r>
    </w:p>
    <w:p w14:paraId="58776E16" w14:textId="77777777" w:rsidR="000F0DBB" w:rsidRDefault="000F0DBB">
      <w:pPr>
        <w:pStyle w:val="BodyText"/>
        <w:spacing w:before="11"/>
        <w:rPr>
          <w:sz w:val="23"/>
        </w:rPr>
      </w:pPr>
    </w:p>
    <w:p w14:paraId="58776E17" w14:textId="77777777" w:rsidR="000F0DBB" w:rsidRDefault="00000000">
      <w:pPr>
        <w:pStyle w:val="BodyText"/>
        <w:ind w:left="952" w:right="484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engaged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DQS</w:t>
      </w:r>
      <w:r>
        <w:rPr>
          <w:spacing w:val="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/or</w:t>
      </w:r>
      <w:r>
        <w:rPr>
          <w:spacing w:val="-2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DQS</w:t>
      </w:r>
      <w:r>
        <w:rPr>
          <w:spacing w:val="2"/>
        </w:rPr>
        <w:t xml:space="preserve"> </w:t>
      </w:r>
      <w:r>
        <w:t>India.</w:t>
      </w:r>
    </w:p>
    <w:p w14:paraId="58776E18" w14:textId="77777777" w:rsidR="000F0DBB" w:rsidRDefault="000F0DBB">
      <w:pPr>
        <w:pStyle w:val="BodyText"/>
        <w:spacing w:before="9"/>
        <w:rPr>
          <w:sz w:val="23"/>
        </w:rPr>
      </w:pPr>
    </w:p>
    <w:p w14:paraId="58776E19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3"/>
        </w:tabs>
        <w:ind w:right="559"/>
        <w:jc w:val="both"/>
        <w:rPr>
          <w:sz w:val="24"/>
        </w:rPr>
      </w:pPr>
      <w:r>
        <w:rPr>
          <w:b/>
          <w:sz w:val="24"/>
        </w:rPr>
        <w:t xml:space="preserve">“Whistle Blower Committee” or “WBC” </w:t>
      </w:r>
      <w:r>
        <w:rPr>
          <w:sz w:val="24"/>
        </w:rPr>
        <w:t>means a Committee comprising of Head-Human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Head-Finance and Accounts and Head-Delivery and Customer Services. Executive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the DQS India has authority to change the composition of Whistle Blower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from 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</w:t>
      </w:r>
      <w:r>
        <w:rPr>
          <w:spacing w:val="-1"/>
          <w:sz w:val="24"/>
        </w:rPr>
        <w:t xml:space="preserve"> </w:t>
      </w:r>
      <w:r>
        <w:rPr>
          <w:sz w:val="24"/>
        </w:rPr>
        <w:t>as deemed</w:t>
      </w:r>
      <w:r>
        <w:rPr>
          <w:spacing w:val="2"/>
          <w:sz w:val="24"/>
        </w:rPr>
        <w:t xml:space="preserve"> </w:t>
      </w:r>
      <w:r>
        <w:rPr>
          <w:sz w:val="24"/>
        </w:rPr>
        <w:t>fit;</w:t>
      </w:r>
    </w:p>
    <w:p w14:paraId="58776E1A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3"/>
        </w:tabs>
        <w:ind w:right="561"/>
        <w:jc w:val="both"/>
        <w:rPr>
          <w:sz w:val="24"/>
        </w:rPr>
      </w:pPr>
      <w:r>
        <w:rPr>
          <w:b/>
          <w:sz w:val="24"/>
        </w:rPr>
        <w:t xml:space="preserve">“Company” </w:t>
      </w:r>
      <w:r>
        <w:rPr>
          <w:sz w:val="24"/>
        </w:rPr>
        <w:t>means, “Deutsch Quality Systems (India) Private Limited”, also known as “DQS</w:t>
      </w:r>
      <w:r>
        <w:rPr>
          <w:spacing w:val="1"/>
          <w:sz w:val="24"/>
        </w:rPr>
        <w:t xml:space="preserve"> </w:t>
      </w:r>
      <w:r>
        <w:rPr>
          <w:sz w:val="24"/>
        </w:rPr>
        <w:t>India”;</w:t>
      </w:r>
    </w:p>
    <w:p w14:paraId="58776E1B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2"/>
        </w:tabs>
        <w:ind w:left="951" w:right="558"/>
        <w:jc w:val="both"/>
        <w:rPr>
          <w:sz w:val="24"/>
        </w:rPr>
      </w:pPr>
      <w:r>
        <w:rPr>
          <w:rFonts w:ascii="Arial" w:hAnsi="Arial"/>
          <w:b/>
          <w:sz w:val="23"/>
        </w:rPr>
        <w:t>“</w:t>
      </w:r>
      <w:r>
        <w:rPr>
          <w:b/>
          <w:sz w:val="24"/>
        </w:rPr>
        <w:t>Disciplinary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/during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proceedings including but not limited to a warning, imposition of fine, suspension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black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vendor/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such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fit</w:t>
      </w:r>
      <w:r>
        <w:rPr>
          <w:spacing w:val="-57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gravity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matter;</w:t>
      </w:r>
    </w:p>
    <w:p w14:paraId="58776E1C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2"/>
        </w:tabs>
        <w:ind w:left="951" w:right="559"/>
        <w:jc w:val="both"/>
        <w:rPr>
          <w:sz w:val="20"/>
        </w:rPr>
      </w:pPr>
      <w:r>
        <w:rPr>
          <w:b/>
          <w:sz w:val="24"/>
        </w:rPr>
        <w:t xml:space="preserve">“Executive Management”: </w:t>
      </w:r>
      <w:r>
        <w:rPr>
          <w:sz w:val="24"/>
        </w:rPr>
        <w:t>means Core Team of the top management who are involved in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to-day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14:paraId="58776E1D" w14:textId="77777777" w:rsidR="000F0DBB" w:rsidRDefault="000F0DBB">
      <w:pPr>
        <w:jc w:val="both"/>
        <w:rPr>
          <w:sz w:val="20"/>
        </w:rPr>
        <w:sectPr w:rsidR="000F0DBB">
          <w:pgSz w:w="11900" w:h="16840"/>
          <w:pgMar w:top="1240" w:right="120" w:bottom="1120" w:left="920" w:header="505" w:footer="938" w:gutter="0"/>
          <w:cols w:space="720"/>
        </w:sectPr>
      </w:pPr>
    </w:p>
    <w:p w14:paraId="58776E1E" w14:textId="77777777" w:rsidR="000F0DBB" w:rsidRDefault="000F0DBB">
      <w:pPr>
        <w:pStyle w:val="BodyText"/>
        <w:rPr>
          <w:sz w:val="20"/>
        </w:rPr>
      </w:pPr>
    </w:p>
    <w:p w14:paraId="58776E1F" w14:textId="77777777" w:rsidR="000F0DBB" w:rsidRDefault="000F0DBB">
      <w:pPr>
        <w:pStyle w:val="BodyText"/>
        <w:rPr>
          <w:sz w:val="16"/>
        </w:rPr>
      </w:pPr>
    </w:p>
    <w:p w14:paraId="58776E20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2"/>
        </w:tabs>
        <w:spacing w:before="62"/>
        <w:ind w:left="951" w:right="558"/>
        <w:jc w:val="both"/>
        <w:rPr>
          <w:sz w:val="24"/>
        </w:rPr>
      </w:pPr>
      <w:r>
        <w:rPr>
          <w:b/>
          <w:sz w:val="24"/>
        </w:rPr>
        <w:t xml:space="preserve">“Facilitator” </w:t>
      </w:r>
      <w:r>
        <w:rPr>
          <w:sz w:val="24"/>
        </w:rPr>
        <w:t>means Heads of Finance and Accounts and Human Resource of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and/or any individual or group of the respective Inter Corporate/Corporate Departments of entity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 malpractice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wrongdoing would have</w:t>
      </w:r>
      <w:r>
        <w:rPr>
          <w:spacing w:val="-1"/>
          <w:sz w:val="24"/>
        </w:rPr>
        <w:t xml:space="preserve"> </w:t>
      </w:r>
      <w:r>
        <w:rPr>
          <w:sz w:val="24"/>
        </w:rPr>
        <w:t>occurred.</w:t>
      </w:r>
    </w:p>
    <w:p w14:paraId="58776E21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2"/>
        </w:tabs>
        <w:ind w:left="951" w:right="557"/>
        <w:jc w:val="both"/>
        <w:rPr>
          <w:sz w:val="24"/>
        </w:rPr>
      </w:pPr>
      <w:r>
        <w:rPr>
          <w:b/>
          <w:sz w:val="24"/>
        </w:rPr>
        <w:t>“Good Faith</w:t>
      </w:r>
      <w:r>
        <w:rPr>
          <w:sz w:val="24"/>
        </w:rPr>
        <w:t>”: A Stakeholder shall be deemed to be communicating in ‘good faith’ if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basis for communication of unethical and improper practices or any other alleged</w:t>
      </w:r>
      <w:r>
        <w:rPr>
          <w:spacing w:val="1"/>
          <w:sz w:val="24"/>
        </w:rPr>
        <w:t xml:space="preserve"> </w:t>
      </w:r>
      <w:r>
        <w:rPr>
          <w:sz w:val="24"/>
        </w:rPr>
        <w:t>wrongful conduct. Good Faith shall be deemed lacking when the Stakeholder does not have</w:t>
      </w:r>
      <w:r>
        <w:rPr>
          <w:spacing w:val="1"/>
          <w:sz w:val="24"/>
        </w:rPr>
        <w:t xml:space="preserve"> </w:t>
      </w:r>
      <w:r>
        <w:rPr>
          <w:sz w:val="24"/>
        </w:rPr>
        <w:t>personal knowledge on a factual basis for the communication or where the Stakeholder knew 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unethical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improper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alleged</w:t>
      </w:r>
      <w:r>
        <w:rPr>
          <w:spacing w:val="2"/>
          <w:sz w:val="24"/>
        </w:rPr>
        <w:t xml:space="preserve"> </w:t>
      </w:r>
      <w:r>
        <w:rPr>
          <w:sz w:val="24"/>
        </w:rPr>
        <w:t>wrongful</w:t>
      </w:r>
      <w:r>
        <w:rPr>
          <w:spacing w:val="-1"/>
          <w:sz w:val="24"/>
        </w:rPr>
        <w:t xml:space="preserve"> </w:t>
      </w:r>
      <w:r>
        <w:rPr>
          <w:sz w:val="24"/>
        </w:rPr>
        <w:t>conduct is malicious,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frivolous;</w:t>
      </w:r>
    </w:p>
    <w:p w14:paraId="58776E22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3"/>
        </w:tabs>
        <w:ind w:hanging="362"/>
        <w:jc w:val="both"/>
        <w:rPr>
          <w:sz w:val="24"/>
        </w:rPr>
      </w:pPr>
      <w:r>
        <w:rPr>
          <w:b/>
          <w:sz w:val="24"/>
        </w:rPr>
        <w:t>“Policy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This Policy”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“Whistle</w:t>
      </w:r>
      <w:r>
        <w:rPr>
          <w:spacing w:val="-2"/>
          <w:sz w:val="24"/>
        </w:rPr>
        <w:t xml:space="preserve"> </w:t>
      </w:r>
      <w:r>
        <w:rPr>
          <w:sz w:val="24"/>
        </w:rPr>
        <w:t>Blower</w:t>
      </w:r>
      <w:r>
        <w:rPr>
          <w:spacing w:val="-1"/>
          <w:sz w:val="24"/>
        </w:rPr>
        <w:t xml:space="preserve"> </w:t>
      </w:r>
      <w:r>
        <w:rPr>
          <w:sz w:val="24"/>
        </w:rPr>
        <w:t>Policy”,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rephrased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“WBP”</w:t>
      </w:r>
    </w:p>
    <w:p w14:paraId="58776E23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2"/>
        </w:tabs>
        <w:ind w:left="951" w:right="1021"/>
        <w:rPr>
          <w:sz w:val="24"/>
        </w:rPr>
      </w:pPr>
      <w:r>
        <w:rPr>
          <w:b/>
          <w:sz w:val="24"/>
        </w:rPr>
        <w:t xml:space="preserve">“Protected Disclosure” </w:t>
      </w:r>
      <w:r>
        <w:rPr>
          <w:sz w:val="24"/>
        </w:rPr>
        <w:t>means any communication made in good faith that disclose 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demonstrates information that may evidence wrong doings as covered under Clause 3 of this</w:t>
      </w:r>
      <w:r>
        <w:rPr>
          <w:spacing w:val="-57"/>
          <w:sz w:val="24"/>
        </w:rPr>
        <w:t xml:space="preserve"> </w:t>
      </w:r>
      <w:r>
        <w:rPr>
          <w:sz w:val="24"/>
        </w:rPr>
        <w:t>Policy.</w:t>
      </w:r>
    </w:p>
    <w:p w14:paraId="58776E24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1"/>
          <w:tab w:val="left" w:pos="952"/>
        </w:tabs>
        <w:ind w:left="951" w:right="816" w:hanging="361"/>
        <w:rPr>
          <w:sz w:val="24"/>
        </w:rPr>
      </w:pPr>
      <w:r>
        <w:rPr>
          <w:b/>
          <w:sz w:val="24"/>
        </w:rPr>
        <w:t xml:space="preserve">“Subject” </w:t>
      </w:r>
      <w:r>
        <w:rPr>
          <w:sz w:val="24"/>
        </w:rPr>
        <w:t>means a person or group of persons against or in relation to whom a Protected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has been made or evidence gathered during the course of an investigation under the</w:t>
      </w:r>
      <w:r>
        <w:rPr>
          <w:spacing w:val="-58"/>
          <w:sz w:val="24"/>
        </w:rPr>
        <w:t xml:space="preserve"> </w:t>
      </w:r>
      <w:r>
        <w:rPr>
          <w:sz w:val="24"/>
        </w:rPr>
        <w:t>Policy.</w:t>
      </w:r>
    </w:p>
    <w:p w14:paraId="58776E25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2"/>
        </w:tabs>
        <w:ind w:left="951" w:right="558"/>
        <w:jc w:val="both"/>
        <w:rPr>
          <w:sz w:val="24"/>
        </w:rPr>
      </w:pPr>
      <w:r>
        <w:rPr>
          <w:b/>
          <w:sz w:val="24"/>
        </w:rPr>
        <w:t xml:space="preserve">“Stakeholder” </w:t>
      </w:r>
      <w:r>
        <w:rPr>
          <w:sz w:val="24"/>
        </w:rPr>
        <w:t>means a person/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who is a Customers, Employee, Vendor, Channel</w:t>
      </w:r>
      <w:r>
        <w:rPr>
          <w:spacing w:val="1"/>
          <w:sz w:val="24"/>
        </w:rPr>
        <w:t xml:space="preserve"> </w:t>
      </w:r>
      <w:r>
        <w:rPr>
          <w:sz w:val="24"/>
        </w:rPr>
        <w:t>Partner and other business associates. The Company has formulated this WBP for Stakeholders</w:t>
      </w:r>
      <w:r>
        <w:rPr>
          <w:spacing w:val="1"/>
          <w:sz w:val="24"/>
        </w:rPr>
        <w:t xml:space="preserve"> </w:t>
      </w:r>
      <w:r>
        <w:rPr>
          <w:sz w:val="24"/>
        </w:rPr>
        <w:t>(“the Policy”) with a view to provide a mechanism for them to express genuine concerns about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unethical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) who being aggrieved, intends making a Protected Disclosure and thereafter</w:t>
      </w:r>
      <w:r>
        <w:rPr>
          <w:spacing w:val="1"/>
          <w:sz w:val="24"/>
        </w:rPr>
        <w:t xml:space="preserve"> </w:t>
      </w:r>
      <w:r>
        <w:rPr>
          <w:sz w:val="24"/>
        </w:rPr>
        <w:t>extending</w:t>
      </w:r>
      <w:r>
        <w:rPr>
          <w:spacing w:val="1"/>
          <w:sz w:val="24"/>
        </w:rPr>
        <w:t xml:space="preserve"> </w:t>
      </w:r>
      <w:r>
        <w:rPr>
          <w:sz w:val="24"/>
        </w:rPr>
        <w:t>whatever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Policy.</w:t>
      </w:r>
    </w:p>
    <w:p w14:paraId="58776E26" w14:textId="77777777" w:rsidR="000F0DBB" w:rsidRDefault="00000000">
      <w:pPr>
        <w:pStyle w:val="ListParagraph"/>
        <w:numPr>
          <w:ilvl w:val="2"/>
          <w:numId w:val="6"/>
        </w:numPr>
        <w:tabs>
          <w:tab w:val="left" w:pos="952"/>
        </w:tabs>
        <w:ind w:left="951" w:hanging="361"/>
        <w:jc w:val="both"/>
        <w:rPr>
          <w:sz w:val="24"/>
        </w:rPr>
      </w:pPr>
      <w:r>
        <w:rPr>
          <w:b/>
          <w:sz w:val="24"/>
        </w:rPr>
        <w:t>“Whistle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blower”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58776E27" w14:textId="77777777" w:rsidR="000F0DBB" w:rsidRDefault="000F0DBB">
      <w:pPr>
        <w:pStyle w:val="BodyText"/>
      </w:pPr>
    </w:p>
    <w:p w14:paraId="58776E28" w14:textId="77777777" w:rsidR="000F0DBB" w:rsidRDefault="000F0DBB">
      <w:pPr>
        <w:pStyle w:val="BodyText"/>
        <w:spacing w:before="5"/>
      </w:pPr>
    </w:p>
    <w:p w14:paraId="58776E29" w14:textId="77777777" w:rsidR="000F0DBB" w:rsidRDefault="00000000">
      <w:pPr>
        <w:pStyle w:val="ListParagraph"/>
        <w:numPr>
          <w:ilvl w:val="1"/>
          <w:numId w:val="5"/>
        </w:numPr>
        <w:tabs>
          <w:tab w:val="left" w:pos="951"/>
          <w:tab w:val="left" w:pos="952"/>
        </w:tabs>
        <w:ind w:hanging="721"/>
        <w:rPr>
          <w:b/>
        </w:rPr>
      </w:pPr>
      <w:r>
        <w:rPr>
          <w:b/>
        </w:rPr>
        <w:t>RESPONSIBILITY:</w:t>
      </w:r>
    </w:p>
    <w:p w14:paraId="58776E2A" w14:textId="77777777" w:rsidR="000F0DBB" w:rsidRDefault="00000000">
      <w:pPr>
        <w:pStyle w:val="Heading1"/>
        <w:spacing w:line="274" w:lineRule="exact"/>
        <w:ind w:left="951"/>
      </w:pPr>
      <w:r>
        <w:t>Acts</w:t>
      </w:r>
      <w:r>
        <w:rPr>
          <w:spacing w:val="-2"/>
        </w:rPr>
        <w:t xml:space="preserve"> </w:t>
      </w:r>
      <w:r>
        <w:t>of Wrongdoings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illustrated below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necessarily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 to:</w:t>
      </w:r>
    </w:p>
    <w:p w14:paraId="58776E2B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spacing w:line="274" w:lineRule="exact"/>
        <w:ind w:hanging="361"/>
        <w:rPr>
          <w:sz w:val="24"/>
        </w:rPr>
      </w:pP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Authority;</w:t>
      </w:r>
    </w:p>
    <w:p w14:paraId="58776E2C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Negligence</w:t>
      </w:r>
      <w:r>
        <w:rPr>
          <w:spacing w:val="-1"/>
          <w:sz w:val="24"/>
        </w:rPr>
        <w:t xml:space="preserve"> </w:t>
      </w:r>
      <w:r>
        <w:rPr>
          <w:sz w:val="24"/>
        </w:rPr>
        <w:t>causing</w:t>
      </w:r>
      <w:r>
        <w:rPr>
          <w:spacing w:val="-5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danger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safety;</w:t>
      </w:r>
    </w:p>
    <w:p w14:paraId="58776E2D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Forgery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alteration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documents;</w:t>
      </w:r>
    </w:p>
    <w:p w14:paraId="58776E2E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Unauthorized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alteration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manipulation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files/records;</w:t>
      </w:r>
    </w:p>
    <w:p w14:paraId="58776E2F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ind w:left="951" w:right="462"/>
        <w:rPr>
          <w:sz w:val="24"/>
        </w:rPr>
      </w:pPr>
      <w:r>
        <w:rPr>
          <w:sz w:val="24"/>
        </w:rPr>
        <w:t>Fraudulent financial reporting including financial irregularities, including fraud or suspected fraud</w:t>
      </w:r>
      <w:r>
        <w:rPr>
          <w:spacing w:val="-58"/>
          <w:sz w:val="24"/>
        </w:rPr>
        <w:t xml:space="preserve"> </w:t>
      </w:r>
      <w:r>
        <w:rPr>
          <w:sz w:val="24"/>
        </w:rPr>
        <w:t>or deficiencies in Internal Control and check or deliberate error in preparation of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misrepresentation in financial reports;</w:t>
      </w:r>
    </w:p>
    <w:p w14:paraId="58776E30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1"/>
          <w:tab w:val="left" w:pos="952"/>
        </w:tabs>
        <w:ind w:left="951" w:hanging="36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unlawful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Criminal/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14:paraId="58776E31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2"/>
        </w:tabs>
        <w:ind w:hanging="361"/>
        <w:rPr>
          <w:sz w:val="24"/>
        </w:rPr>
      </w:pPr>
      <w:r>
        <w:rPr>
          <w:sz w:val="24"/>
        </w:rPr>
        <w:t>Deliberate</w:t>
      </w:r>
      <w:r>
        <w:rPr>
          <w:spacing w:val="-4"/>
          <w:sz w:val="24"/>
        </w:rPr>
        <w:t xml:space="preserve"> </w:t>
      </w:r>
      <w:r>
        <w:rPr>
          <w:sz w:val="24"/>
        </w:rPr>
        <w:t>violation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law/regulation;</w:t>
      </w:r>
    </w:p>
    <w:p w14:paraId="58776E32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2"/>
        </w:tabs>
        <w:ind w:hanging="361"/>
        <w:rPr>
          <w:sz w:val="24"/>
        </w:rPr>
      </w:pPr>
      <w:r>
        <w:rPr>
          <w:sz w:val="24"/>
        </w:rPr>
        <w:t>Pilferage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confidential/propriety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</w:p>
    <w:p w14:paraId="58776E33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1"/>
          <w:tab w:val="left" w:pos="953"/>
        </w:tabs>
        <w:ind w:hanging="362"/>
        <w:rPr>
          <w:sz w:val="24"/>
        </w:rPr>
      </w:pPr>
      <w:r>
        <w:rPr>
          <w:sz w:val="24"/>
        </w:rPr>
        <w:t>Pursuit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Company's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58776E34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1"/>
          <w:tab w:val="left" w:pos="953"/>
        </w:tabs>
        <w:ind w:hanging="361"/>
        <w:rPr>
          <w:sz w:val="24"/>
        </w:rPr>
      </w:pPr>
      <w:r>
        <w:rPr>
          <w:sz w:val="24"/>
        </w:rPr>
        <w:t>Misappropriation/misuse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Company's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 like</w:t>
      </w:r>
      <w:r>
        <w:rPr>
          <w:spacing w:val="-2"/>
          <w:sz w:val="24"/>
        </w:rPr>
        <w:t xml:space="preserve"> </w:t>
      </w:r>
      <w:r>
        <w:rPr>
          <w:sz w:val="24"/>
        </w:rPr>
        <w:t>funds,</w:t>
      </w:r>
      <w:r>
        <w:rPr>
          <w:spacing w:val="-2"/>
          <w:sz w:val="24"/>
        </w:rPr>
        <w:t xml:space="preserve"> </w:t>
      </w:r>
      <w:r>
        <w:rPr>
          <w:sz w:val="24"/>
        </w:rPr>
        <w:t>supplies,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assets;</w:t>
      </w:r>
    </w:p>
    <w:p w14:paraId="58776E35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ind w:hanging="362"/>
        <w:rPr>
          <w:sz w:val="24"/>
        </w:rPr>
      </w:pPr>
      <w:r>
        <w:rPr>
          <w:sz w:val="24"/>
        </w:rPr>
        <w:t>Kickbacks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seeking</w:t>
      </w:r>
      <w:r>
        <w:rPr>
          <w:spacing w:val="-4"/>
          <w:sz w:val="24"/>
        </w:rPr>
        <w:t xml:space="preserve"> </w:t>
      </w:r>
      <w:r>
        <w:rPr>
          <w:sz w:val="24"/>
        </w:rPr>
        <w:t>bribes;</w:t>
      </w:r>
    </w:p>
    <w:p w14:paraId="58776E36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1"/>
          <w:tab w:val="left" w:pos="953"/>
        </w:tabs>
        <w:ind w:hanging="362"/>
        <w:rPr>
          <w:sz w:val="24"/>
        </w:rPr>
      </w:pPr>
      <w:r>
        <w:rPr>
          <w:sz w:val="24"/>
        </w:rPr>
        <w:t>Theft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Goods;</w:t>
      </w:r>
    </w:p>
    <w:p w14:paraId="58776E37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ind w:hanging="362"/>
        <w:rPr>
          <w:sz w:val="24"/>
        </w:rPr>
      </w:pP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 confidentiality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secrecy</w:t>
      </w:r>
      <w:r>
        <w:rPr>
          <w:spacing w:val="-6"/>
          <w:sz w:val="24"/>
        </w:rPr>
        <w:t xml:space="preserve"> </w:t>
      </w:r>
      <w:r>
        <w:rPr>
          <w:sz w:val="24"/>
        </w:rPr>
        <w:t>pacts;</w:t>
      </w:r>
    </w:p>
    <w:p w14:paraId="58776E38" w14:textId="77777777" w:rsidR="000F0DBB" w:rsidRDefault="00000000">
      <w:pPr>
        <w:pStyle w:val="ListParagraph"/>
        <w:numPr>
          <w:ilvl w:val="2"/>
          <w:numId w:val="5"/>
        </w:numPr>
        <w:tabs>
          <w:tab w:val="left" w:pos="953"/>
        </w:tabs>
        <w:ind w:left="951" w:right="1344"/>
        <w:rPr>
          <w:sz w:val="24"/>
        </w:rPr>
      </w:pPr>
      <w:r>
        <w:rPr>
          <w:sz w:val="24"/>
        </w:rPr>
        <w:t>Harassment,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</w:t>
      </w:r>
      <w:r>
        <w:rPr>
          <w:spacing w:val="-1"/>
          <w:sz w:val="24"/>
        </w:rPr>
        <w:t xml:space="preserve"> </w:t>
      </w:r>
      <w:r>
        <w:rPr>
          <w:sz w:val="24"/>
        </w:rPr>
        <w:t>(which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separate policy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Company).</w:t>
      </w:r>
    </w:p>
    <w:p w14:paraId="58776E39" w14:textId="77777777" w:rsidR="000F0DBB" w:rsidRDefault="000F0DBB">
      <w:pPr>
        <w:pStyle w:val="BodyText"/>
        <w:spacing w:before="5"/>
      </w:pPr>
    </w:p>
    <w:p w14:paraId="58776E3A" w14:textId="77777777" w:rsidR="000F0DBB" w:rsidRDefault="00000000">
      <w:pPr>
        <w:pStyle w:val="Heading1"/>
        <w:spacing w:line="274" w:lineRule="exact"/>
        <w:ind w:left="291"/>
      </w:pPr>
      <w:r>
        <w:t>Exclusion:</w:t>
      </w:r>
    </w:p>
    <w:p w14:paraId="58776E3B" w14:textId="77777777" w:rsidR="000F0DBB" w:rsidRDefault="00000000">
      <w:pPr>
        <w:pStyle w:val="BodyText"/>
        <w:spacing w:line="274" w:lineRule="exact"/>
        <w:ind w:left="592"/>
      </w:pPr>
      <w:r>
        <w:t>Matters</w:t>
      </w:r>
      <w:r>
        <w:rPr>
          <w:spacing w:val="-1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 excluded:</w:t>
      </w:r>
    </w:p>
    <w:p w14:paraId="58776E3C" w14:textId="77777777" w:rsidR="000F0DBB" w:rsidRDefault="00000000">
      <w:pPr>
        <w:pStyle w:val="ListParagraph"/>
        <w:numPr>
          <w:ilvl w:val="0"/>
          <w:numId w:val="4"/>
        </w:numPr>
        <w:tabs>
          <w:tab w:val="left" w:pos="952"/>
        </w:tabs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grievances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above;</w:t>
      </w:r>
    </w:p>
    <w:p w14:paraId="58776E3D" w14:textId="77777777" w:rsidR="000F0DBB" w:rsidRDefault="00000000">
      <w:pPr>
        <w:pStyle w:val="ListParagraph"/>
        <w:numPr>
          <w:ilvl w:val="0"/>
          <w:numId w:val="4"/>
        </w:numPr>
        <w:tabs>
          <w:tab w:val="left" w:pos="952"/>
        </w:tabs>
        <w:ind w:hanging="361"/>
        <w:rPr>
          <w:sz w:val="24"/>
        </w:rPr>
      </w:pPr>
      <w:r>
        <w:rPr>
          <w:sz w:val="24"/>
        </w:rPr>
        <w:t>Delays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Non-receipt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Payments;</w:t>
      </w:r>
    </w:p>
    <w:p w14:paraId="58776E3E" w14:textId="77777777" w:rsidR="000F0DBB" w:rsidRDefault="000F0DBB">
      <w:pPr>
        <w:rPr>
          <w:sz w:val="24"/>
        </w:rPr>
        <w:sectPr w:rsidR="000F0DBB">
          <w:pgSz w:w="11900" w:h="16840"/>
          <w:pgMar w:top="1160" w:right="120" w:bottom="1120" w:left="920" w:header="711" w:footer="938" w:gutter="0"/>
          <w:cols w:space="720"/>
        </w:sectPr>
      </w:pPr>
    </w:p>
    <w:p w14:paraId="58776E3F" w14:textId="77777777" w:rsidR="000F0DBB" w:rsidRDefault="000F0DBB">
      <w:pPr>
        <w:pStyle w:val="BodyText"/>
        <w:spacing w:before="4"/>
        <w:rPr>
          <w:sz w:val="29"/>
        </w:rPr>
      </w:pPr>
    </w:p>
    <w:p w14:paraId="58776E40" w14:textId="77777777" w:rsidR="000F0DBB" w:rsidRDefault="00000000">
      <w:pPr>
        <w:pStyle w:val="ListParagraph"/>
        <w:numPr>
          <w:ilvl w:val="0"/>
          <w:numId w:val="4"/>
        </w:numPr>
        <w:tabs>
          <w:tab w:val="left" w:pos="952"/>
        </w:tabs>
        <w:spacing w:before="58"/>
        <w:ind w:left="951" w:right="602"/>
        <w:rPr>
          <w:sz w:val="24"/>
        </w:rPr>
      </w:pPr>
      <w:r>
        <w:rPr>
          <w:sz w:val="24"/>
        </w:rPr>
        <w:t>Dissatisfaction, if any, with respect to terms and conditions of the contract(s) agreed between the</w:t>
      </w:r>
      <w:r>
        <w:rPr>
          <w:spacing w:val="-58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 from 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time.</w:t>
      </w:r>
    </w:p>
    <w:p w14:paraId="58776E41" w14:textId="77777777" w:rsidR="000F0DBB" w:rsidRDefault="000F0DBB">
      <w:pPr>
        <w:pStyle w:val="BodyText"/>
      </w:pPr>
    </w:p>
    <w:p w14:paraId="58776E42" w14:textId="77777777" w:rsidR="000F0DBB" w:rsidRDefault="00000000">
      <w:pPr>
        <w:pStyle w:val="BodyText"/>
        <w:spacing w:after="42"/>
        <w:ind w:left="591" w:right="484"/>
      </w:pPr>
      <w:r>
        <w:t>To ensure that this Policy is adhered to, and to assure that the Protected Disclosure will be acted upon</w:t>
      </w:r>
      <w:r>
        <w:rPr>
          <w:spacing w:val="-58"/>
        </w:rPr>
        <w:t xml:space="preserve"> </w:t>
      </w:r>
      <w:r>
        <w:t>seriously,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will: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310"/>
        <w:gridCol w:w="9596"/>
      </w:tblGrid>
      <w:tr w:rsidR="000F0DBB" w14:paraId="58776E46" w14:textId="77777777">
        <w:trPr>
          <w:trHeight w:val="257"/>
        </w:trPr>
        <w:tc>
          <w:tcPr>
            <w:tcW w:w="380" w:type="dxa"/>
            <w:vMerge w:val="restart"/>
          </w:tcPr>
          <w:p w14:paraId="58776E43" w14:textId="77777777" w:rsidR="000F0DBB" w:rsidRDefault="000F0DBB">
            <w:pPr>
              <w:pStyle w:val="TableParagraph"/>
            </w:pPr>
          </w:p>
        </w:tc>
        <w:tc>
          <w:tcPr>
            <w:tcW w:w="310" w:type="dxa"/>
          </w:tcPr>
          <w:p w14:paraId="58776E44" w14:textId="77777777" w:rsidR="000F0DBB" w:rsidRDefault="00000000">
            <w:pPr>
              <w:pStyle w:val="TableParagraph"/>
              <w:spacing w:line="234" w:lineRule="exact"/>
              <w:ind w:left="3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9596" w:type="dxa"/>
          </w:tcPr>
          <w:p w14:paraId="58776E45" w14:textId="77777777" w:rsidR="000F0DBB" w:rsidRDefault="00000000">
            <w:pPr>
              <w:pStyle w:val="TableParagraph"/>
              <w:spacing w:line="234" w:lineRule="exact"/>
              <w:ind w:left="80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Whistle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</w:tr>
      <w:tr w:rsidR="000F0DBB" w14:paraId="58776E4A" w14:textId="77777777">
        <w:trPr>
          <w:trHeight w:val="275"/>
        </w:trPr>
        <w:tc>
          <w:tcPr>
            <w:tcW w:w="380" w:type="dxa"/>
            <w:vMerge/>
            <w:tcBorders>
              <w:top w:val="nil"/>
            </w:tcBorders>
          </w:tcPr>
          <w:p w14:paraId="58776E47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4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49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victimized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so;</w:t>
            </w:r>
          </w:p>
        </w:tc>
      </w:tr>
      <w:tr w:rsidR="000F0DBB" w14:paraId="58776E4E" w14:textId="77777777">
        <w:trPr>
          <w:trHeight w:val="275"/>
        </w:trPr>
        <w:tc>
          <w:tcPr>
            <w:tcW w:w="380" w:type="dxa"/>
            <w:vMerge/>
            <w:tcBorders>
              <w:top w:val="nil"/>
            </w:tcBorders>
          </w:tcPr>
          <w:p w14:paraId="58776E4B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4C" w14:textId="77777777" w:rsidR="000F0DBB" w:rsidRDefault="00000000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9596" w:type="dxa"/>
          </w:tcPr>
          <w:p w14:paraId="58776E4D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Treat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initiating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person/(s)</w:t>
            </w:r>
          </w:p>
        </w:tc>
      </w:tr>
      <w:tr w:rsidR="000F0DBB" w14:paraId="58776E52" w14:textId="77777777">
        <w:trPr>
          <w:trHeight w:val="275"/>
        </w:trPr>
        <w:tc>
          <w:tcPr>
            <w:tcW w:w="380" w:type="dxa"/>
            <w:vMerge/>
            <w:tcBorders>
              <w:top w:val="nil"/>
            </w:tcBorders>
          </w:tcPr>
          <w:p w14:paraId="58776E4F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5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51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indulging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victimisation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F0DBB" w14:paraId="58776E56" w14:textId="77777777">
        <w:trPr>
          <w:trHeight w:val="275"/>
        </w:trPr>
        <w:tc>
          <w:tcPr>
            <w:tcW w:w="380" w:type="dxa"/>
            <w:vMerge/>
            <w:tcBorders>
              <w:top w:val="nil"/>
            </w:tcBorders>
          </w:tcPr>
          <w:p w14:paraId="58776E53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54" w14:textId="77777777" w:rsidR="000F0DBB" w:rsidRDefault="00000000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9596" w:type="dxa"/>
          </w:tcPr>
          <w:p w14:paraId="58776E55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confidentiality;</w:t>
            </w:r>
          </w:p>
        </w:tc>
      </w:tr>
      <w:tr w:rsidR="000F0DBB" w14:paraId="58776E5A" w14:textId="77777777">
        <w:trPr>
          <w:trHeight w:val="275"/>
        </w:trPr>
        <w:tc>
          <w:tcPr>
            <w:tcW w:w="380" w:type="dxa"/>
            <w:vMerge/>
            <w:tcBorders>
              <w:top w:val="nil"/>
            </w:tcBorders>
          </w:tcPr>
          <w:p w14:paraId="58776E57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58" w14:textId="77777777" w:rsidR="000F0DBB" w:rsidRDefault="00000000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9596" w:type="dxa"/>
          </w:tcPr>
          <w:p w14:paraId="58776E59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Protected Disclosure;</w:t>
            </w:r>
          </w:p>
        </w:tc>
      </w:tr>
      <w:tr w:rsidR="000F0DBB" w14:paraId="58776E5E" w14:textId="77777777">
        <w:trPr>
          <w:trHeight w:val="275"/>
        </w:trPr>
        <w:tc>
          <w:tcPr>
            <w:tcW w:w="380" w:type="dxa"/>
            <w:vMerge/>
            <w:tcBorders>
              <w:top w:val="nil"/>
            </w:tcBorders>
          </w:tcPr>
          <w:p w14:paraId="58776E5B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5C" w14:textId="77777777" w:rsidR="000F0DBB" w:rsidRDefault="00000000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9596" w:type="dxa"/>
          </w:tcPr>
          <w:p w14:paraId="58776E5D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</w:p>
        </w:tc>
      </w:tr>
      <w:tr w:rsidR="000F0DBB" w14:paraId="58776E62" w14:textId="77777777">
        <w:trPr>
          <w:trHeight w:val="275"/>
        </w:trPr>
        <w:tc>
          <w:tcPr>
            <w:tcW w:w="380" w:type="dxa"/>
            <w:vMerge/>
            <w:tcBorders>
              <w:top w:val="nil"/>
            </w:tcBorders>
          </w:tcPr>
          <w:p w14:paraId="58776E5F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60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61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made/to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0F0DBB" w14:paraId="58776E66" w14:textId="77777777">
        <w:trPr>
          <w:trHeight w:val="552"/>
        </w:trPr>
        <w:tc>
          <w:tcPr>
            <w:tcW w:w="380" w:type="dxa"/>
            <w:vMerge/>
            <w:tcBorders>
              <w:top w:val="nil"/>
            </w:tcBorders>
          </w:tcPr>
          <w:p w14:paraId="58776E63" w14:textId="77777777" w:rsidR="000F0DBB" w:rsidRDefault="000F0DBB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58776E64" w14:textId="77777777" w:rsidR="000F0DBB" w:rsidRDefault="00000000">
            <w:pPr>
              <w:pStyle w:val="TableParagraph"/>
              <w:spacing w:before="13"/>
              <w:ind w:left="30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9596" w:type="dxa"/>
          </w:tcPr>
          <w:p w14:paraId="58776E65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 involved especially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</w:tc>
      </w:tr>
      <w:tr w:rsidR="000F0DBB" w14:paraId="58776E6D" w14:textId="77777777">
        <w:trPr>
          <w:trHeight w:val="827"/>
        </w:trPr>
        <w:tc>
          <w:tcPr>
            <w:tcW w:w="380" w:type="dxa"/>
          </w:tcPr>
          <w:p w14:paraId="58776E67" w14:textId="77777777" w:rsidR="000F0DBB" w:rsidRDefault="000F0DBB">
            <w:pPr>
              <w:pStyle w:val="TableParagraph"/>
              <w:spacing w:before="3"/>
            </w:pPr>
          </w:p>
          <w:p w14:paraId="58776E68" w14:textId="77777777" w:rsidR="000F0DBB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310" w:type="dxa"/>
          </w:tcPr>
          <w:p w14:paraId="58776E69" w14:textId="77777777" w:rsidR="000F0DBB" w:rsidRDefault="000F0DBB">
            <w:pPr>
              <w:pStyle w:val="TableParagraph"/>
            </w:pPr>
          </w:p>
        </w:tc>
        <w:tc>
          <w:tcPr>
            <w:tcW w:w="9596" w:type="dxa"/>
          </w:tcPr>
          <w:p w14:paraId="58776E6A" w14:textId="77777777" w:rsidR="000F0DBB" w:rsidRDefault="000F0DBB">
            <w:pPr>
              <w:pStyle w:val="TableParagraph"/>
              <w:spacing w:before="3"/>
            </w:pPr>
          </w:p>
          <w:p w14:paraId="58776E6B" w14:textId="77777777" w:rsidR="000F0DBB" w:rsidRDefault="00000000">
            <w:pPr>
              <w:pStyle w:val="TableParagraph"/>
              <w:spacing w:line="274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INPUT:</w:t>
            </w:r>
          </w:p>
          <w:p w14:paraId="58776E6C" w14:textId="77777777" w:rsidR="000F0DBB" w:rsidRDefault="00000000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 complaint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Whistle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addressed to WBC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hand-delivery,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</w:p>
        </w:tc>
      </w:tr>
      <w:tr w:rsidR="000F0DBB" w14:paraId="58776E71" w14:textId="77777777">
        <w:trPr>
          <w:trHeight w:val="414"/>
        </w:trPr>
        <w:tc>
          <w:tcPr>
            <w:tcW w:w="380" w:type="dxa"/>
          </w:tcPr>
          <w:p w14:paraId="58776E6E" w14:textId="77777777" w:rsidR="000F0DBB" w:rsidRDefault="000F0DBB">
            <w:pPr>
              <w:pStyle w:val="TableParagraph"/>
            </w:pPr>
          </w:p>
        </w:tc>
        <w:tc>
          <w:tcPr>
            <w:tcW w:w="310" w:type="dxa"/>
          </w:tcPr>
          <w:p w14:paraId="58776E6F" w14:textId="77777777" w:rsidR="000F0DBB" w:rsidRDefault="000F0DBB">
            <w:pPr>
              <w:pStyle w:val="TableParagraph"/>
            </w:pPr>
          </w:p>
        </w:tc>
        <w:tc>
          <w:tcPr>
            <w:tcW w:w="9596" w:type="dxa"/>
          </w:tcPr>
          <w:p w14:paraId="58776E70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addressed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0F0DBB" w14:paraId="58776E76" w14:textId="77777777">
        <w:trPr>
          <w:trHeight w:val="689"/>
        </w:trPr>
        <w:tc>
          <w:tcPr>
            <w:tcW w:w="380" w:type="dxa"/>
          </w:tcPr>
          <w:p w14:paraId="58776E72" w14:textId="77777777" w:rsidR="000F0DBB" w:rsidRDefault="00000000">
            <w:pPr>
              <w:pStyle w:val="TableParagraph"/>
              <w:spacing w:before="11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</w:tc>
        <w:tc>
          <w:tcPr>
            <w:tcW w:w="310" w:type="dxa"/>
          </w:tcPr>
          <w:p w14:paraId="58776E73" w14:textId="77777777" w:rsidR="000F0DBB" w:rsidRDefault="000F0DBB">
            <w:pPr>
              <w:pStyle w:val="TableParagraph"/>
            </w:pPr>
          </w:p>
        </w:tc>
        <w:tc>
          <w:tcPr>
            <w:tcW w:w="9596" w:type="dxa"/>
          </w:tcPr>
          <w:p w14:paraId="58776E74" w14:textId="77777777" w:rsidR="000F0DBB" w:rsidRDefault="00000000">
            <w:pPr>
              <w:pStyle w:val="TableParagraph"/>
              <w:spacing w:before="118" w:line="274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OUTPUT:</w:t>
            </w:r>
          </w:p>
          <w:p w14:paraId="58776E75" w14:textId="77777777" w:rsidR="000F0DBB" w:rsidRDefault="00000000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WBC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compliant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  <w:tr w:rsidR="000F0DBB" w14:paraId="58776E7A" w14:textId="77777777">
        <w:trPr>
          <w:trHeight w:val="275"/>
        </w:trPr>
        <w:tc>
          <w:tcPr>
            <w:tcW w:w="380" w:type="dxa"/>
          </w:tcPr>
          <w:p w14:paraId="58776E7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78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79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Disclosure.</w:t>
            </w:r>
          </w:p>
        </w:tc>
      </w:tr>
      <w:tr w:rsidR="000F0DBB" w14:paraId="58776E7E" w14:textId="77777777">
        <w:trPr>
          <w:trHeight w:val="275"/>
        </w:trPr>
        <w:tc>
          <w:tcPr>
            <w:tcW w:w="380" w:type="dxa"/>
          </w:tcPr>
          <w:p w14:paraId="58776E7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7C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7D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However,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WBC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0F0DBB" w14:paraId="58776E82" w14:textId="77777777">
        <w:trPr>
          <w:trHeight w:val="552"/>
        </w:trPr>
        <w:tc>
          <w:tcPr>
            <w:tcW w:w="380" w:type="dxa"/>
          </w:tcPr>
          <w:p w14:paraId="58776E7F" w14:textId="77777777" w:rsidR="000F0DBB" w:rsidRDefault="000F0DBB">
            <w:pPr>
              <w:pStyle w:val="TableParagraph"/>
            </w:pPr>
          </w:p>
        </w:tc>
        <w:tc>
          <w:tcPr>
            <w:tcW w:w="310" w:type="dxa"/>
          </w:tcPr>
          <w:p w14:paraId="58776E80" w14:textId="77777777" w:rsidR="000F0DBB" w:rsidRDefault="000F0DBB">
            <w:pPr>
              <w:pStyle w:val="TableParagraph"/>
            </w:pPr>
          </w:p>
        </w:tc>
        <w:tc>
          <w:tcPr>
            <w:tcW w:w="9596" w:type="dxa"/>
          </w:tcPr>
          <w:p w14:paraId="58776E81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depending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</w:tc>
      </w:tr>
      <w:tr w:rsidR="000F0DBB" w14:paraId="58776E89" w14:textId="77777777">
        <w:trPr>
          <w:trHeight w:val="827"/>
        </w:trPr>
        <w:tc>
          <w:tcPr>
            <w:tcW w:w="380" w:type="dxa"/>
          </w:tcPr>
          <w:p w14:paraId="58776E83" w14:textId="77777777" w:rsidR="000F0DBB" w:rsidRDefault="000F0DBB">
            <w:pPr>
              <w:pStyle w:val="TableParagraph"/>
              <w:spacing w:before="3"/>
            </w:pPr>
          </w:p>
          <w:p w14:paraId="58776E84" w14:textId="77777777" w:rsidR="000F0DBB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6.0</w:t>
            </w:r>
          </w:p>
        </w:tc>
        <w:tc>
          <w:tcPr>
            <w:tcW w:w="310" w:type="dxa"/>
          </w:tcPr>
          <w:p w14:paraId="58776E85" w14:textId="77777777" w:rsidR="000F0DBB" w:rsidRDefault="000F0DBB">
            <w:pPr>
              <w:pStyle w:val="TableParagraph"/>
            </w:pPr>
          </w:p>
        </w:tc>
        <w:tc>
          <w:tcPr>
            <w:tcW w:w="9596" w:type="dxa"/>
          </w:tcPr>
          <w:p w14:paraId="58776E86" w14:textId="77777777" w:rsidR="000F0DBB" w:rsidRDefault="000F0DBB">
            <w:pPr>
              <w:pStyle w:val="TableParagraph"/>
              <w:spacing w:before="3"/>
            </w:pPr>
          </w:p>
          <w:p w14:paraId="58776E87" w14:textId="77777777" w:rsidR="000F0DBB" w:rsidRDefault="00000000">
            <w:pPr>
              <w:pStyle w:val="TableParagraph"/>
              <w:spacing w:line="274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INTERACTING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</w:p>
          <w:p w14:paraId="58776E88" w14:textId="77777777" w:rsidR="000F0DBB" w:rsidRDefault="00000000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</w:p>
        </w:tc>
      </w:tr>
      <w:tr w:rsidR="000F0DBB" w14:paraId="58776E8D" w14:textId="77777777">
        <w:trPr>
          <w:trHeight w:val="275"/>
        </w:trPr>
        <w:tc>
          <w:tcPr>
            <w:tcW w:w="380" w:type="dxa"/>
          </w:tcPr>
          <w:p w14:paraId="58776E8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8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8C" w14:textId="77777777" w:rsidR="000F0DBB" w:rsidRDefault="00000000">
            <w:pPr>
              <w:pStyle w:val="TableParagraph"/>
              <w:spacing w:line="252" w:lineRule="exact"/>
              <w:ind w:left="147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review, 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</w:tr>
      <w:tr w:rsidR="000F0DBB" w14:paraId="58776E91" w14:textId="77777777">
        <w:trPr>
          <w:trHeight w:val="275"/>
        </w:trPr>
        <w:tc>
          <w:tcPr>
            <w:tcW w:w="380" w:type="dxa"/>
          </w:tcPr>
          <w:p w14:paraId="58776E8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8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90" w14:textId="77777777" w:rsidR="000F0DBB" w:rsidRDefault="00000000">
            <w:pPr>
              <w:pStyle w:val="TableParagraph"/>
              <w:spacing w:line="252" w:lineRule="exact"/>
              <w:ind w:left="147"/>
              <w:rPr>
                <w:sz w:val="24"/>
              </w:rPr>
            </w:pPr>
            <w:r>
              <w:rPr>
                <w:sz w:val="24"/>
              </w:rPr>
              <w:t>policy:</w:t>
            </w:r>
          </w:p>
        </w:tc>
      </w:tr>
      <w:tr w:rsidR="000F0DBB" w14:paraId="58776E95" w14:textId="77777777">
        <w:trPr>
          <w:trHeight w:val="275"/>
        </w:trPr>
        <w:tc>
          <w:tcPr>
            <w:tcW w:w="380" w:type="dxa"/>
          </w:tcPr>
          <w:p w14:paraId="58776E9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93" w14:textId="77777777" w:rsidR="000F0DBB" w:rsidRDefault="00000000">
            <w:pPr>
              <w:pStyle w:val="TableParagraph"/>
              <w:spacing w:line="252" w:lineRule="exact"/>
              <w:ind w:left="29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9596" w:type="dxa"/>
          </w:tcPr>
          <w:p w14:paraId="58776E94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Whistle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Blower;</w:t>
            </w:r>
          </w:p>
        </w:tc>
      </w:tr>
      <w:tr w:rsidR="000F0DBB" w14:paraId="58776E99" w14:textId="77777777">
        <w:trPr>
          <w:trHeight w:val="275"/>
        </w:trPr>
        <w:tc>
          <w:tcPr>
            <w:tcW w:w="380" w:type="dxa"/>
          </w:tcPr>
          <w:p w14:paraId="58776E9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97" w14:textId="77777777" w:rsidR="000F0DBB" w:rsidRDefault="00000000">
            <w:pPr>
              <w:pStyle w:val="TableParagraph"/>
              <w:spacing w:line="252" w:lineRule="exact"/>
              <w:ind w:left="29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9596" w:type="dxa"/>
          </w:tcPr>
          <w:p w14:paraId="58776E98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Stakeholder,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</w:p>
        </w:tc>
      </w:tr>
      <w:tr w:rsidR="000F0DBB" w14:paraId="58776E9D" w14:textId="77777777">
        <w:trPr>
          <w:trHeight w:val="275"/>
        </w:trPr>
        <w:tc>
          <w:tcPr>
            <w:tcW w:w="380" w:type="dxa"/>
          </w:tcPr>
          <w:p w14:paraId="58776E9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9B" w14:textId="77777777" w:rsidR="000F0DBB" w:rsidRDefault="00000000">
            <w:pPr>
              <w:pStyle w:val="TableParagraph"/>
              <w:spacing w:line="252" w:lineRule="exact"/>
              <w:ind w:left="29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9596" w:type="dxa"/>
          </w:tcPr>
          <w:p w14:paraId="58776E9C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Facilitator,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</w:p>
        </w:tc>
      </w:tr>
      <w:tr w:rsidR="000F0DBB" w14:paraId="58776EA1" w14:textId="77777777">
        <w:trPr>
          <w:trHeight w:val="275"/>
        </w:trPr>
        <w:tc>
          <w:tcPr>
            <w:tcW w:w="380" w:type="dxa"/>
          </w:tcPr>
          <w:p w14:paraId="58776E9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9F" w14:textId="77777777" w:rsidR="000F0DBB" w:rsidRDefault="00000000">
            <w:pPr>
              <w:pStyle w:val="TableParagraph"/>
              <w:spacing w:line="252" w:lineRule="exact"/>
              <w:ind w:left="29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9596" w:type="dxa"/>
          </w:tcPr>
          <w:p w14:paraId="58776EA0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</w:p>
        </w:tc>
      </w:tr>
      <w:tr w:rsidR="000F0DBB" w14:paraId="58776EA5" w14:textId="77777777">
        <w:trPr>
          <w:trHeight w:val="275"/>
        </w:trPr>
        <w:tc>
          <w:tcPr>
            <w:tcW w:w="380" w:type="dxa"/>
          </w:tcPr>
          <w:p w14:paraId="58776EA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A3" w14:textId="77777777" w:rsidR="000F0DBB" w:rsidRDefault="00000000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9596" w:type="dxa"/>
          </w:tcPr>
          <w:p w14:paraId="58776EA4" w14:textId="77777777" w:rsidR="000F0DBB" w:rsidRDefault="00000000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Whistle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Bowler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</w:p>
        </w:tc>
      </w:tr>
      <w:tr w:rsidR="000F0DBB" w14:paraId="58776EA9" w14:textId="77777777">
        <w:trPr>
          <w:trHeight w:val="275"/>
        </w:trPr>
        <w:tc>
          <w:tcPr>
            <w:tcW w:w="380" w:type="dxa"/>
          </w:tcPr>
          <w:p w14:paraId="58776EA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A7" w14:textId="77777777" w:rsidR="000F0DBB" w:rsidRDefault="00000000">
            <w:pPr>
              <w:pStyle w:val="TableParagraph"/>
              <w:spacing w:line="252" w:lineRule="exact"/>
              <w:ind w:left="29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9596" w:type="dxa"/>
          </w:tcPr>
          <w:p w14:paraId="58776EA8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covered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</w:tr>
      <w:tr w:rsidR="000F0DBB" w14:paraId="58776EAD" w14:textId="77777777">
        <w:trPr>
          <w:trHeight w:val="275"/>
        </w:trPr>
        <w:tc>
          <w:tcPr>
            <w:tcW w:w="380" w:type="dxa"/>
          </w:tcPr>
          <w:p w14:paraId="58776EA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A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AC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assistance/help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review/investigation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</w:p>
        </w:tc>
      </w:tr>
      <w:tr w:rsidR="000F0DBB" w14:paraId="58776EB1" w14:textId="77777777">
        <w:trPr>
          <w:trHeight w:val="552"/>
        </w:trPr>
        <w:tc>
          <w:tcPr>
            <w:tcW w:w="380" w:type="dxa"/>
          </w:tcPr>
          <w:p w14:paraId="58776EAE" w14:textId="77777777" w:rsidR="000F0DBB" w:rsidRDefault="000F0DBB">
            <w:pPr>
              <w:pStyle w:val="TableParagraph"/>
            </w:pPr>
          </w:p>
        </w:tc>
        <w:tc>
          <w:tcPr>
            <w:tcW w:w="310" w:type="dxa"/>
          </w:tcPr>
          <w:p w14:paraId="58776EAF" w14:textId="77777777" w:rsidR="000F0DBB" w:rsidRDefault="000F0DBB">
            <w:pPr>
              <w:pStyle w:val="TableParagraph"/>
            </w:pPr>
          </w:p>
        </w:tc>
        <w:tc>
          <w:tcPr>
            <w:tcW w:w="9596" w:type="dxa"/>
          </w:tcPr>
          <w:p w14:paraId="58776EB0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referred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</w:tc>
      </w:tr>
      <w:tr w:rsidR="000F0DBB" w14:paraId="58776EB7" w14:textId="77777777">
        <w:trPr>
          <w:trHeight w:val="552"/>
        </w:trPr>
        <w:tc>
          <w:tcPr>
            <w:tcW w:w="380" w:type="dxa"/>
          </w:tcPr>
          <w:p w14:paraId="58776EB2" w14:textId="77777777" w:rsidR="000F0DBB" w:rsidRDefault="000F0DBB">
            <w:pPr>
              <w:pStyle w:val="TableParagraph"/>
              <w:spacing w:before="3"/>
            </w:pPr>
          </w:p>
          <w:p w14:paraId="58776EB3" w14:textId="77777777" w:rsidR="000F0DBB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7.0</w:t>
            </w:r>
          </w:p>
        </w:tc>
        <w:tc>
          <w:tcPr>
            <w:tcW w:w="310" w:type="dxa"/>
          </w:tcPr>
          <w:p w14:paraId="58776EB4" w14:textId="77777777" w:rsidR="000F0DBB" w:rsidRDefault="000F0DBB">
            <w:pPr>
              <w:pStyle w:val="TableParagraph"/>
            </w:pPr>
          </w:p>
        </w:tc>
        <w:tc>
          <w:tcPr>
            <w:tcW w:w="9596" w:type="dxa"/>
          </w:tcPr>
          <w:p w14:paraId="58776EB5" w14:textId="77777777" w:rsidR="000F0DBB" w:rsidRDefault="000F0DBB">
            <w:pPr>
              <w:pStyle w:val="TableParagraph"/>
              <w:spacing w:before="3"/>
            </w:pPr>
          </w:p>
          <w:p w14:paraId="58776EB6" w14:textId="77777777" w:rsidR="000F0DBB" w:rsidRDefault="00000000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PROCEDURE:</w:t>
            </w:r>
          </w:p>
        </w:tc>
      </w:tr>
      <w:tr w:rsidR="000F0DBB" w14:paraId="58776EBD" w14:textId="77777777">
        <w:trPr>
          <w:trHeight w:val="550"/>
        </w:trPr>
        <w:tc>
          <w:tcPr>
            <w:tcW w:w="380" w:type="dxa"/>
          </w:tcPr>
          <w:p w14:paraId="58776EB8" w14:textId="77777777" w:rsidR="000F0DBB" w:rsidRDefault="000F0DBB">
            <w:pPr>
              <w:pStyle w:val="TableParagraph"/>
            </w:pPr>
          </w:p>
        </w:tc>
        <w:tc>
          <w:tcPr>
            <w:tcW w:w="310" w:type="dxa"/>
          </w:tcPr>
          <w:p w14:paraId="58776EB9" w14:textId="77777777" w:rsidR="000F0DBB" w:rsidRDefault="000F0DBB">
            <w:pPr>
              <w:pStyle w:val="TableParagraph"/>
              <w:spacing w:before="9"/>
              <w:rPr>
                <w:sz w:val="21"/>
              </w:rPr>
            </w:pPr>
          </w:p>
          <w:p w14:paraId="58776EBA" w14:textId="77777777" w:rsidR="000F0DBB" w:rsidRDefault="00000000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9596" w:type="dxa"/>
          </w:tcPr>
          <w:p w14:paraId="58776EBB" w14:textId="77777777" w:rsidR="000F0DBB" w:rsidRDefault="00000000">
            <w:pPr>
              <w:pStyle w:val="TableParagraph"/>
              <w:spacing w:line="25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How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report:</w:t>
            </w:r>
          </w:p>
          <w:p w14:paraId="58776EBC" w14:textId="77777777" w:rsidR="000F0DBB" w:rsidRDefault="00000000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whistle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0F0DBB" w14:paraId="58776EC1" w14:textId="77777777">
        <w:trPr>
          <w:trHeight w:val="275"/>
        </w:trPr>
        <w:tc>
          <w:tcPr>
            <w:tcW w:w="380" w:type="dxa"/>
          </w:tcPr>
          <w:p w14:paraId="58776EB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B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C0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Whistle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0F0DBB" w14:paraId="58776EC5" w14:textId="77777777">
        <w:trPr>
          <w:trHeight w:val="275"/>
        </w:trPr>
        <w:tc>
          <w:tcPr>
            <w:tcW w:w="380" w:type="dxa"/>
          </w:tcPr>
          <w:p w14:paraId="58776EC2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C3" w14:textId="77777777" w:rsidR="000F0DBB" w:rsidRDefault="00000000">
            <w:pPr>
              <w:pStyle w:val="TableParagraph"/>
              <w:spacing w:line="252" w:lineRule="exact"/>
              <w:ind w:left="29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9596" w:type="dxa"/>
          </w:tcPr>
          <w:p w14:paraId="58776EC4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Whistle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number(s),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</w:tc>
      </w:tr>
      <w:tr w:rsidR="000F0DBB" w14:paraId="58776EC9" w14:textId="77777777">
        <w:trPr>
          <w:trHeight w:val="275"/>
        </w:trPr>
        <w:tc>
          <w:tcPr>
            <w:tcW w:w="380" w:type="dxa"/>
          </w:tcPr>
          <w:p w14:paraId="58776EC6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C7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C8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mail ID)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forwarding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Disclosure.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Whistle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blower</w:t>
            </w:r>
          </w:p>
        </w:tc>
      </w:tr>
      <w:tr w:rsidR="000F0DBB" w14:paraId="58776ECD" w14:textId="77777777">
        <w:trPr>
          <w:trHeight w:val="275"/>
        </w:trPr>
        <w:tc>
          <w:tcPr>
            <w:tcW w:w="380" w:type="dxa"/>
          </w:tcPr>
          <w:p w14:paraId="58776ECA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CB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CC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possession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documents, evidence,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</w:p>
        </w:tc>
      </w:tr>
      <w:tr w:rsidR="000F0DBB" w14:paraId="58776ED1" w14:textId="77777777">
        <w:trPr>
          <w:trHeight w:val="275"/>
        </w:trPr>
        <w:tc>
          <w:tcPr>
            <w:tcW w:w="380" w:type="dxa"/>
          </w:tcPr>
          <w:p w14:paraId="58776ECE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8776ECF" w14:textId="77777777" w:rsidR="000F0DBB" w:rsidRDefault="000F0DBB">
            <w:pPr>
              <w:pStyle w:val="TableParagraph"/>
              <w:rPr>
                <w:sz w:val="20"/>
              </w:rPr>
            </w:pPr>
          </w:p>
        </w:tc>
        <w:tc>
          <w:tcPr>
            <w:tcW w:w="9596" w:type="dxa"/>
          </w:tcPr>
          <w:p w14:paraId="58776ED0" w14:textId="77777777" w:rsidR="000F0DBB" w:rsidRDefault="0000000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Disclosure.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evidences,</w:t>
            </w:r>
          </w:p>
        </w:tc>
      </w:tr>
      <w:tr w:rsidR="000F0DBB" w14:paraId="58776ED5" w14:textId="77777777">
        <w:trPr>
          <w:trHeight w:val="257"/>
        </w:trPr>
        <w:tc>
          <w:tcPr>
            <w:tcW w:w="380" w:type="dxa"/>
          </w:tcPr>
          <w:p w14:paraId="58776ED2" w14:textId="77777777" w:rsidR="000F0DBB" w:rsidRDefault="000F0DBB"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 w14:paraId="58776ED3" w14:textId="77777777" w:rsidR="000F0DBB" w:rsidRDefault="000F0DBB">
            <w:pPr>
              <w:pStyle w:val="TableParagraph"/>
              <w:rPr>
                <w:sz w:val="18"/>
              </w:rPr>
            </w:pPr>
          </w:p>
        </w:tc>
        <w:tc>
          <w:tcPr>
            <w:tcW w:w="9596" w:type="dxa"/>
          </w:tcPr>
          <w:p w14:paraId="58776ED4" w14:textId="77777777" w:rsidR="000F0DBB" w:rsidRDefault="00000000">
            <w:pPr>
              <w:pStyle w:val="TableParagraph"/>
              <w:spacing w:line="238" w:lineRule="exact"/>
              <w:ind w:left="79"/>
              <w:rPr>
                <w:sz w:val="24"/>
              </w:rPr>
            </w:pPr>
            <w:r>
              <w:rPr>
                <w:sz w:val="24"/>
              </w:rPr>
              <w:t>documents,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carry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Whistle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blower.</w:t>
            </w:r>
          </w:p>
        </w:tc>
      </w:tr>
    </w:tbl>
    <w:p w14:paraId="58776ED6" w14:textId="77777777" w:rsidR="000F0DBB" w:rsidRDefault="000F0DBB">
      <w:pPr>
        <w:spacing w:line="238" w:lineRule="exact"/>
        <w:rPr>
          <w:sz w:val="24"/>
        </w:rPr>
        <w:sectPr w:rsidR="000F0DBB">
          <w:pgSz w:w="11900" w:h="16840"/>
          <w:pgMar w:top="1240" w:right="120" w:bottom="1120" w:left="920" w:header="505" w:footer="938" w:gutter="0"/>
          <w:cols w:space="720"/>
        </w:sectPr>
      </w:pPr>
    </w:p>
    <w:p w14:paraId="58776ED7" w14:textId="77777777" w:rsidR="000F0DBB" w:rsidRDefault="000F0DBB">
      <w:pPr>
        <w:pStyle w:val="BodyText"/>
        <w:spacing w:before="4"/>
        <w:rPr>
          <w:sz w:val="29"/>
        </w:rPr>
      </w:pPr>
    </w:p>
    <w:p w14:paraId="58776ED8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spacing w:before="58"/>
        <w:ind w:right="815"/>
        <w:rPr>
          <w:sz w:val="24"/>
        </w:rPr>
      </w:pPr>
      <w:r>
        <w:rPr>
          <w:sz w:val="24"/>
        </w:rPr>
        <w:t>The covering letter along with the Protected Disclosure in sealed envelope and marked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confidential’ should be submitted at the following address by hand-delivery, courier or by post</w:t>
      </w:r>
      <w:r>
        <w:rPr>
          <w:spacing w:val="-58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WBC appointed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Company:</w:t>
      </w:r>
    </w:p>
    <w:p w14:paraId="58776ED9" w14:textId="77777777" w:rsidR="000F0DBB" w:rsidRDefault="000F0DBB">
      <w:pPr>
        <w:pStyle w:val="BodyText"/>
      </w:pPr>
    </w:p>
    <w:p w14:paraId="58776EDA" w14:textId="77777777" w:rsidR="000F0DBB" w:rsidRDefault="00000000">
      <w:pPr>
        <w:pStyle w:val="BodyText"/>
        <w:ind w:left="2211"/>
      </w:pPr>
      <w:r>
        <w:t>Whistle</w:t>
      </w:r>
      <w:r>
        <w:rPr>
          <w:spacing w:val="-4"/>
        </w:rPr>
        <w:t xml:space="preserve"> </w:t>
      </w:r>
      <w:r>
        <w:t>Blower</w:t>
      </w:r>
      <w:r>
        <w:rPr>
          <w:spacing w:val="-3"/>
        </w:rPr>
        <w:t xml:space="preserve"> </w:t>
      </w:r>
      <w:r>
        <w:t>Committee,</w:t>
      </w:r>
    </w:p>
    <w:p w14:paraId="61723F88" w14:textId="77777777" w:rsidR="005938AD" w:rsidRDefault="00000000" w:rsidP="004127E3">
      <w:pPr>
        <w:pStyle w:val="BodyText"/>
        <w:ind w:left="2211" w:right="3980"/>
      </w:pPr>
      <w:r>
        <w:t>Deutsch</w:t>
      </w:r>
      <w:r>
        <w:rPr>
          <w:spacing w:val="-3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System (India)</w:t>
      </w:r>
      <w:r>
        <w:rPr>
          <w:spacing w:val="-4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Limited,</w:t>
      </w:r>
      <w:r>
        <w:rPr>
          <w:spacing w:val="-57"/>
        </w:rPr>
        <w:t xml:space="preserve"> </w:t>
      </w:r>
      <w:r w:rsidR="004127E3">
        <w:t>Ground Floor, South Wing, Vaishnavi Tech Park, Sy.No.16/1 and 17/2,</w:t>
      </w:r>
      <w:r w:rsidR="004127E3">
        <w:t xml:space="preserve"> </w:t>
      </w:r>
      <w:r w:rsidR="004127E3">
        <w:t xml:space="preserve">Bellandur Gate, Sarjapur Main Road, </w:t>
      </w:r>
      <w:proofErr w:type="spellStart"/>
      <w:r w:rsidR="004127E3">
        <w:t>Ambalipura</w:t>
      </w:r>
      <w:proofErr w:type="spellEnd"/>
      <w:r w:rsidR="004127E3">
        <w:t xml:space="preserve">, </w:t>
      </w:r>
    </w:p>
    <w:p w14:paraId="3EF8CD52" w14:textId="77777777" w:rsidR="005938AD" w:rsidRDefault="004127E3" w:rsidP="004127E3">
      <w:pPr>
        <w:pStyle w:val="BodyText"/>
        <w:ind w:left="2211" w:right="3980"/>
      </w:pPr>
      <w:r>
        <w:t xml:space="preserve">Bengaluru - </w:t>
      </w:r>
      <w:r w:rsidR="005938AD">
        <w:t>560102 Karnataka</w:t>
      </w:r>
      <w:r>
        <w:t>, India</w:t>
      </w:r>
    </w:p>
    <w:p w14:paraId="58776EDD" w14:textId="7BCD2893" w:rsidR="000F0DBB" w:rsidRDefault="00000000" w:rsidP="004127E3">
      <w:pPr>
        <w:pStyle w:val="BodyText"/>
        <w:ind w:left="2211" w:right="3980"/>
      </w:pPr>
      <w:r>
        <w:t>Emails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id:</w:t>
      </w:r>
      <w:r w:rsidR="005938AD">
        <w:t xml:space="preserve"> </w:t>
      </w:r>
      <w:hyperlink r:id="rId12" w:history="1">
        <w:r w:rsidR="005938AD" w:rsidRPr="00000209">
          <w:rPr>
            <w:rStyle w:val="Hyperlink"/>
          </w:rPr>
          <w:t>WBC@dqs-india.in</w:t>
        </w:r>
      </w:hyperlink>
    </w:p>
    <w:p w14:paraId="58776EDE" w14:textId="77777777" w:rsidR="000F0DBB" w:rsidRDefault="000F0DBB">
      <w:pPr>
        <w:pStyle w:val="BodyText"/>
      </w:pPr>
    </w:p>
    <w:p w14:paraId="58776EDF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ind w:right="511"/>
        <w:rPr>
          <w:sz w:val="24"/>
        </w:rPr>
      </w:pPr>
      <w:r>
        <w:rPr>
          <w:sz w:val="24"/>
        </w:rPr>
        <w:t>Upon receipt of the above Protected Disclosure from a Whistle blower, the Head-Finance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Accounts and Head-Human Resources jointly will acknowledge (usually within 7 days from the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the Protected Disclosure) the same. The WBC will review the issue as deemed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to expeditiously</w:t>
      </w:r>
      <w:r>
        <w:rPr>
          <w:spacing w:val="-9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Protected 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Whistle</w:t>
      </w:r>
      <w:r>
        <w:rPr>
          <w:spacing w:val="-2"/>
          <w:sz w:val="24"/>
        </w:rPr>
        <w:t xml:space="preserve"> </w:t>
      </w:r>
      <w:r>
        <w:rPr>
          <w:sz w:val="24"/>
        </w:rPr>
        <w:t>blower.</w:t>
      </w:r>
    </w:p>
    <w:p w14:paraId="58776EE0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spacing w:before="1"/>
        <w:ind w:left="952" w:right="781"/>
        <w:rPr>
          <w:sz w:val="24"/>
        </w:rPr>
      </w:pPr>
      <w:r>
        <w:rPr>
          <w:sz w:val="24"/>
        </w:rPr>
        <w:t>WBC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bound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cognizance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letters.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"/>
          <w:sz w:val="24"/>
        </w:rPr>
        <w:t xml:space="preserve"> </w:t>
      </w:r>
      <w:r>
        <w:rPr>
          <w:sz w:val="24"/>
        </w:rPr>
        <w:t>dealt with 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14:paraId="58776EE1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left="952" w:right="1105"/>
        <w:rPr>
          <w:sz w:val="24"/>
        </w:rPr>
      </w:pPr>
      <w:r>
        <w:rPr>
          <w:sz w:val="24"/>
        </w:rPr>
        <w:t>Appropriate care will be ensured to keep identity of Whistle blower confidential. WBC will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 whether the investigation should be done by whom and/or has to be done by</w:t>
      </w:r>
      <w:r>
        <w:rPr>
          <w:spacing w:val="1"/>
          <w:sz w:val="24"/>
        </w:rPr>
        <w:t xml:space="preserve"> </w:t>
      </w:r>
      <w:r>
        <w:rPr>
          <w:sz w:val="24"/>
        </w:rPr>
        <w:t>Facilitator/s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occurred.</w:t>
      </w:r>
    </w:p>
    <w:p w14:paraId="58776EE2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spacing w:before="6" w:line="232" w:lineRule="auto"/>
        <w:ind w:right="588"/>
        <w:rPr>
          <w:rFonts w:ascii="Calibri"/>
        </w:rPr>
      </w:pPr>
      <w:r>
        <w:rPr>
          <w:sz w:val="24"/>
        </w:rPr>
        <w:t>WBC will detach the covering letter and forward only the Protected Disclosure to Facilitators for</w:t>
      </w:r>
      <w:r>
        <w:rPr>
          <w:spacing w:val="-57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documents, evidences,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submitted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Whistle</w:t>
      </w:r>
      <w:r>
        <w:rPr>
          <w:spacing w:val="-1"/>
          <w:sz w:val="24"/>
        </w:rPr>
        <w:t xml:space="preserve"> </w:t>
      </w:r>
      <w:r>
        <w:rPr>
          <w:sz w:val="24"/>
        </w:rPr>
        <w:t>blower</w:t>
      </w:r>
    </w:p>
    <w:p w14:paraId="58776EE3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spacing w:before="3"/>
        <w:ind w:right="838"/>
        <w:rPr>
          <w:sz w:val="24"/>
        </w:rPr>
      </w:pP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2"/>
          <w:sz w:val="24"/>
        </w:rPr>
        <w:t xml:space="preserve"> </w:t>
      </w:r>
      <w:r>
        <w:rPr>
          <w:sz w:val="24"/>
        </w:rPr>
        <w:t>scrutiny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documents, evidences, etc.,</w:t>
      </w:r>
      <w:r>
        <w:rPr>
          <w:spacing w:val="-2"/>
          <w:sz w:val="24"/>
        </w:rPr>
        <w:t xml:space="preserve"> </w:t>
      </w:r>
      <w:r>
        <w:rPr>
          <w:sz w:val="24"/>
        </w:rPr>
        <w:t>facilitators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form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forward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to the WBC.</w:t>
      </w:r>
    </w:p>
    <w:p w14:paraId="58776EE4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hanging="361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note,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WBC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1"/>
          <w:sz w:val="24"/>
        </w:rPr>
        <w:t xml:space="preserve"> </w:t>
      </w:r>
      <w:r>
        <w:rPr>
          <w:sz w:val="24"/>
        </w:rPr>
        <w:t>if,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58776EE5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right="1141"/>
        <w:rPr>
          <w:sz w:val="24"/>
        </w:rPr>
      </w:pPr>
      <w:r>
        <w:rPr>
          <w:sz w:val="24"/>
        </w:rPr>
        <w:t>WBC and/or Facilitator/s may carry out such investigation through appropriate delegation /</w:t>
      </w:r>
      <w:r>
        <w:rPr>
          <w:spacing w:val="-57"/>
          <w:sz w:val="24"/>
        </w:rPr>
        <w:t xml:space="preserve"> </w:t>
      </w:r>
      <w:r>
        <w:rPr>
          <w:sz w:val="24"/>
        </w:rPr>
        <w:t>agencies.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engage an external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consultant/</w:t>
      </w:r>
      <w:r>
        <w:rPr>
          <w:spacing w:val="-1"/>
          <w:sz w:val="24"/>
        </w:rPr>
        <w:t xml:space="preserve"> </w:t>
      </w:r>
      <w:r>
        <w:rPr>
          <w:sz w:val="24"/>
        </w:rPr>
        <w:t>expert to</w:t>
      </w:r>
      <w:r>
        <w:rPr>
          <w:spacing w:val="-1"/>
          <w:sz w:val="24"/>
        </w:rPr>
        <w:t xml:space="preserve"> </w:t>
      </w:r>
      <w:r>
        <w:rPr>
          <w:sz w:val="24"/>
        </w:rPr>
        <w:t>assist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matter.</w:t>
      </w:r>
    </w:p>
    <w:p w14:paraId="58776EE6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ind w:right="998"/>
        <w:rPr>
          <w:sz w:val="24"/>
        </w:rPr>
      </w:pPr>
      <w:r>
        <w:rPr>
          <w:sz w:val="24"/>
        </w:rPr>
        <w:t>If 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malpractice 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dealt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mechanism,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WBC shall refer the Protected Disclosure to the appropriate authority under such mandated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-1"/>
          <w:sz w:val="24"/>
        </w:rPr>
        <w:t xml:space="preserve"> </w:t>
      </w:r>
      <w:r>
        <w:rPr>
          <w:sz w:val="24"/>
        </w:rPr>
        <w:t>and seek 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34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from such authority.</w:t>
      </w:r>
    </w:p>
    <w:p w14:paraId="58776EE7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right="786"/>
        <w:rPr>
          <w:sz w:val="24"/>
        </w:rPr>
      </w:pPr>
      <w:r>
        <w:rPr>
          <w:sz w:val="24"/>
        </w:rPr>
        <w:t>The WBC will submit a written report containing the findings and action to be taken to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concerned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Department.</w:t>
      </w:r>
    </w:p>
    <w:p w14:paraId="58776EE8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ind w:right="713"/>
        <w:rPr>
          <w:sz w:val="24"/>
        </w:rPr>
      </w:pPr>
      <w:r>
        <w:rPr>
          <w:sz w:val="24"/>
        </w:rPr>
        <w:t>The investigation shall be completed normally within 90 days of receipt of the Protected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Disclosure. Extension of this period will be granted by the WBC depending on the merits of the</w:t>
      </w:r>
      <w:r>
        <w:rPr>
          <w:spacing w:val="-57"/>
          <w:sz w:val="24"/>
        </w:rPr>
        <w:t xml:space="preserve"> </w:t>
      </w:r>
      <w:r>
        <w:rPr>
          <w:sz w:val="24"/>
        </w:rPr>
        <w:t>case.</w:t>
      </w:r>
    </w:p>
    <w:p w14:paraId="58776EE9" w14:textId="77777777" w:rsidR="000F0DBB" w:rsidRDefault="00000000">
      <w:pPr>
        <w:pStyle w:val="ListParagraph"/>
        <w:numPr>
          <w:ilvl w:val="0"/>
          <w:numId w:val="3"/>
        </w:numPr>
        <w:tabs>
          <w:tab w:val="left" w:pos="952"/>
        </w:tabs>
        <w:ind w:right="1002"/>
        <w:rPr>
          <w:sz w:val="20"/>
        </w:rPr>
      </w:pPr>
      <w:r>
        <w:rPr>
          <w:sz w:val="24"/>
        </w:rPr>
        <w:t>A summary of the cases reported under this Policy and the status of the investigation / action</w:t>
      </w:r>
      <w:r>
        <w:rPr>
          <w:spacing w:val="-58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WBC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6"/>
          <w:sz w:val="24"/>
        </w:rPr>
        <w:t xml:space="preserve"> </w:t>
      </w:r>
      <w:r>
        <w:rPr>
          <w:sz w:val="24"/>
        </w:rPr>
        <w:t>basis.</w:t>
      </w:r>
    </w:p>
    <w:p w14:paraId="58776EEA" w14:textId="77777777" w:rsidR="000F0DBB" w:rsidRDefault="000F0DBB">
      <w:pPr>
        <w:pStyle w:val="BodyText"/>
        <w:spacing w:before="5"/>
      </w:pPr>
    </w:p>
    <w:p w14:paraId="58776EEB" w14:textId="77777777" w:rsidR="000F0DBB" w:rsidRDefault="00000000">
      <w:pPr>
        <w:pStyle w:val="Heading1"/>
        <w:numPr>
          <w:ilvl w:val="1"/>
          <w:numId w:val="2"/>
        </w:numPr>
        <w:tabs>
          <w:tab w:val="left" w:pos="951"/>
          <w:tab w:val="left" w:pos="952"/>
        </w:tabs>
        <w:spacing w:line="274" w:lineRule="exact"/>
        <w:ind w:hanging="721"/>
      </w:pPr>
      <w:r>
        <w:t>DECLARATION</w:t>
      </w:r>
      <w:r>
        <w:rPr>
          <w:spacing w:val="-4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DQS</w:t>
      </w:r>
      <w:r>
        <w:rPr>
          <w:spacing w:val="-2"/>
        </w:rPr>
        <w:t xml:space="preserve"> </w:t>
      </w:r>
      <w:r>
        <w:t>INDIA</w:t>
      </w:r>
    </w:p>
    <w:p w14:paraId="58776EEC" w14:textId="77777777" w:rsidR="000F0DBB" w:rsidRDefault="00000000">
      <w:pPr>
        <w:pStyle w:val="ListParagraph"/>
        <w:numPr>
          <w:ilvl w:val="2"/>
          <w:numId w:val="2"/>
        </w:numPr>
        <w:tabs>
          <w:tab w:val="left" w:pos="940"/>
        </w:tabs>
        <w:ind w:right="558"/>
        <w:jc w:val="both"/>
        <w:rPr>
          <w:sz w:val="24"/>
        </w:rPr>
      </w:pPr>
      <w:r>
        <w:rPr>
          <w:sz w:val="24"/>
        </w:rPr>
        <w:t>The Company shall have declaration signed by all its stakeholders under this policy confirming</w:t>
      </w:r>
      <w:r>
        <w:rPr>
          <w:spacing w:val="1"/>
          <w:sz w:val="24"/>
        </w:rPr>
        <w:t xml:space="preserve"> </w:t>
      </w:r>
      <w:r>
        <w:rPr>
          <w:sz w:val="24"/>
        </w:rPr>
        <w:t>having read and understood WBP and shall appropriately bring to the notice of the Company any</w:t>
      </w:r>
      <w:r>
        <w:rPr>
          <w:spacing w:val="-57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which deemed</w:t>
      </w:r>
      <w:r>
        <w:rPr>
          <w:spacing w:val="-1"/>
          <w:sz w:val="24"/>
        </w:rPr>
        <w:t xml:space="preserve"> </w:t>
      </w:r>
      <w:r>
        <w:rPr>
          <w:sz w:val="24"/>
        </w:rPr>
        <w:t>fit</w:t>
      </w:r>
      <w:r>
        <w:rPr>
          <w:spacing w:val="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covered as a compliant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58776EED" w14:textId="77777777" w:rsidR="000F0DBB" w:rsidRDefault="00000000">
      <w:pPr>
        <w:pStyle w:val="ListParagraph"/>
        <w:numPr>
          <w:ilvl w:val="2"/>
          <w:numId w:val="2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Declaration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8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one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additional</w:t>
      </w:r>
      <w:r>
        <w:rPr>
          <w:spacing w:val="47"/>
          <w:sz w:val="24"/>
        </w:rPr>
        <w:t xml:space="preserve"> </w:t>
      </w:r>
      <w:r>
        <w:rPr>
          <w:sz w:val="24"/>
        </w:rPr>
        <w:t>document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filed</w:t>
      </w:r>
      <w:r>
        <w:rPr>
          <w:spacing w:val="49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process</w:t>
      </w:r>
      <w:r>
        <w:rPr>
          <w:spacing w:val="48"/>
          <w:sz w:val="24"/>
        </w:rPr>
        <w:t xml:space="preserve"> </w:t>
      </w:r>
      <w:r>
        <w:rPr>
          <w:sz w:val="24"/>
        </w:rPr>
        <w:t>owners</w:t>
      </w:r>
    </w:p>
    <w:p w14:paraId="58776EEE" w14:textId="77777777" w:rsidR="000F0DBB" w:rsidRDefault="00000000">
      <w:pPr>
        <w:pStyle w:val="BodyText"/>
        <w:ind w:left="940" w:right="561"/>
        <w:jc w:val="both"/>
      </w:pPr>
      <w:r>
        <w:t>/custodian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/agreements/</w:t>
      </w:r>
      <w:r>
        <w:rPr>
          <w:spacing w:val="1"/>
        </w:rPr>
        <w:t xml:space="preserve"> </w:t>
      </w:r>
      <w:r>
        <w:t>MOUs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</w:t>
      </w:r>
      <w:r>
        <w:rPr>
          <w:spacing w:val="60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stakeholders</w:t>
      </w:r>
      <w:r>
        <w:rPr>
          <w:spacing w:val="2"/>
        </w:rPr>
        <w:t xml:space="preserve"> </w:t>
      </w:r>
      <w:r>
        <w:t>/associates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14:paraId="58776EEF" w14:textId="77777777" w:rsidR="000F0DBB" w:rsidRDefault="000F0DBB">
      <w:pPr>
        <w:jc w:val="both"/>
        <w:sectPr w:rsidR="000F0DBB">
          <w:pgSz w:w="11900" w:h="16840"/>
          <w:pgMar w:top="1240" w:right="120" w:bottom="1120" w:left="920" w:header="711" w:footer="938" w:gutter="0"/>
          <w:cols w:space="720"/>
        </w:sectPr>
      </w:pPr>
    </w:p>
    <w:p w14:paraId="58776EF0" w14:textId="77777777" w:rsidR="000F0DBB" w:rsidRDefault="000F0DBB">
      <w:pPr>
        <w:pStyle w:val="BodyText"/>
        <w:rPr>
          <w:sz w:val="20"/>
        </w:rPr>
      </w:pPr>
    </w:p>
    <w:p w14:paraId="58776EF1" w14:textId="77777777" w:rsidR="000F0DBB" w:rsidRDefault="000F0DBB">
      <w:pPr>
        <w:pStyle w:val="BodyText"/>
        <w:rPr>
          <w:sz w:val="20"/>
        </w:rPr>
      </w:pPr>
    </w:p>
    <w:p w14:paraId="58776EF2" w14:textId="77777777" w:rsidR="000F0DBB" w:rsidRDefault="000F0DBB">
      <w:pPr>
        <w:pStyle w:val="BodyText"/>
        <w:rPr>
          <w:sz w:val="20"/>
        </w:rPr>
      </w:pPr>
    </w:p>
    <w:p w14:paraId="58776EF3" w14:textId="77777777" w:rsidR="000F0DBB" w:rsidRDefault="000F0DBB">
      <w:pPr>
        <w:pStyle w:val="BodyText"/>
        <w:rPr>
          <w:sz w:val="20"/>
        </w:rPr>
      </w:pPr>
    </w:p>
    <w:p w14:paraId="58776EF4" w14:textId="77777777" w:rsidR="000F0DBB" w:rsidRDefault="000F0DBB">
      <w:pPr>
        <w:pStyle w:val="BodyText"/>
        <w:spacing w:before="3"/>
        <w:rPr>
          <w:sz w:val="16"/>
        </w:rPr>
      </w:pPr>
    </w:p>
    <w:p w14:paraId="58776EF5" w14:textId="77777777" w:rsidR="000F0DBB" w:rsidRDefault="00000000">
      <w:pPr>
        <w:pStyle w:val="Heading1"/>
        <w:tabs>
          <w:tab w:val="left" w:pos="951"/>
        </w:tabs>
        <w:spacing w:before="62"/>
      </w:pPr>
      <w:r>
        <w:t>9.0</w:t>
      </w:r>
      <w:r>
        <w:tab/>
        <w:t>FLOWCHART:</w:t>
      </w:r>
    </w:p>
    <w:p w14:paraId="58776EF6" w14:textId="77777777" w:rsidR="000F0DBB" w:rsidRDefault="000F0DBB">
      <w:pPr>
        <w:pStyle w:val="BodyText"/>
        <w:rPr>
          <w:b/>
          <w:sz w:val="20"/>
        </w:rPr>
      </w:pPr>
    </w:p>
    <w:p w14:paraId="58776EF7" w14:textId="77777777" w:rsidR="000F0DBB" w:rsidRDefault="00000000">
      <w:pPr>
        <w:pStyle w:val="BodyText"/>
        <w:spacing w:before="10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776F57" wp14:editId="58776F58">
            <wp:simplePos x="0" y="0"/>
            <wp:positionH relativeFrom="page">
              <wp:posOffset>1188713</wp:posOffset>
            </wp:positionH>
            <wp:positionV relativeFrom="paragraph">
              <wp:posOffset>206456</wp:posOffset>
            </wp:positionV>
            <wp:extent cx="5310113" cy="273634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113" cy="2736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76EF8" w14:textId="77777777" w:rsidR="000F0DBB" w:rsidRDefault="000F0DBB">
      <w:pPr>
        <w:sectPr w:rsidR="000F0DBB">
          <w:pgSz w:w="11900" w:h="16840"/>
          <w:pgMar w:top="1300" w:right="120" w:bottom="1120" w:left="920" w:header="505" w:footer="938" w:gutter="0"/>
          <w:cols w:space="720"/>
        </w:sectPr>
      </w:pPr>
    </w:p>
    <w:p w14:paraId="58776EF9" w14:textId="77777777" w:rsidR="000F0DBB" w:rsidRDefault="00000000">
      <w:pPr>
        <w:pStyle w:val="BodyText"/>
        <w:ind w:left="876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776F59" wp14:editId="58776F5A">
            <wp:extent cx="569440" cy="34785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40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76EFA" w14:textId="77777777" w:rsidR="000F0DBB" w:rsidRDefault="000F0DBB">
      <w:pPr>
        <w:pStyle w:val="BodyText"/>
        <w:rPr>
          <w:b/>
          <w:sz w:val="20"/>
        </w:rPr>
      </w:pPr>
    </w:p>
    <w:p w14:paraId="58776EFB" w14:textId="77777777" w:rsidR="000F0DBB" w:rsidRDefault="000F0DBB">
      <w:pPr>
        <w:pStyle w:val="BodyText"/>
        <w:spacing w:before="1"/>
        <w:rPr>
          <w:b/>
        </w:rPr>
      </w:pPr>
    </w:p>
    <w:p w14:paraId="58776EFC" w14:textId="77777777" w:rsidR="000F0DBB" w:rsidRDefault="00000000">
      <w:pPr>
        <w:tabs>
          <w:tab w:val="left" w:pos="1011"/>
        </w:tabs>
        <w:spacing w:before="61"/>
        <w:ind w:left="231"/>
        <w:rPr>
          <w:b/>
          <w:sz w:val="24"/>
        </w:rPr>
      </w:pPr>
      <w:r>
        <w:rPr>
          <w:b/>
          <w:sz w:val="24"/>
        </w:rPr>
        <w:t>10.0</w:t>
      </w:r>
      <w:r>
        <w:rPr>
          <w:b/>
          <w:sz w:val="24"/>
        </w:rPr>
        <w:tab/>
        <w:t>PROCESS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INDICATORS:</w:t>
      </w:r>
    </w:p>
    <w:p w14:paraId="58776EFD" w14:textId="77777777" w:rsidR="000F0DBB" w:rsidRDefault="000F0DBB">
      <w:pPr>
        <w:pStyle w:val="BodyText"/>
        <w:rPr>
          <w:b/>
          <w:sz w:val="20"/>
        </w:rPr>
      </w:pPr>
    </w:p>
    <w:p w14:paraId="58776EFE" w14:textId="77777777" w:rsidR="000F0DBB" w:rsidRDefault="000F0DBB">
      <w:pPr>
        <w:pStyle w:val="BodyText"/>
        <w:rPr>
          <w:b/>
          <w:sz w:val="20"/>
        </w:rPr>
      </w:pPr>
    </w:p>
    <w:p w14:paraId="58776EFF" w14:textId="77777777" w:rsidR="000F0DBB" w:rsidRDefault="000F0DBB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505"/>
        <w:gridCol w:w="1627"/>
        <w:gridCol w:w="1152"/>
        <w:gridCol w:w="1322"/>
        <w:gridCol w:w="1670"/>
        <w:gridCol w:w="1202"/>
        <w:gridCol w:w="1468"/>
      </w:tblGrid>
      <w:tr w:rsidR="000F0DBB" w14:paraId="58776F08" w14:textId="77777777">
        <w:trPr>
          <w:trHeight w:val="1103"/>
        </w:trPr>
        <w:tc>
          <w:tcPr>
            <w:tcW w:w="511" w:type="dxa"/>
          </w:tcPr>
          <w:p w14:paraId="58776F00" w14:textId="77777777" w:rsidR="000F0DBB" w:rsidRDefault="00000000">
            <w:pPr>
              <w:pStyle w:val="TableParagraph"/>
              <w:ind w:left="107" w:right="80" w:firstLine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05" w:type="dxa"/>
          </w:tcPr>
          <w:p w14:paraId="58776F01" w14:textId="77777777" w:rsidR="000F0DBB" w:rsidRDefault="00000000">
            <w:pPr>
              <w:pStyle w:val="TableParagraph"/>
              <w:ind w:left="268" w:right="247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Indicator</w:t>
            </w:r>
          </w:p>
        </w:tc>
        <w:tc>
          <w:tcPr>
            <w:tcW w:w="1627" w:type="dxa"/>
          </w:tcPr>
          <w:p w14:paraId="58776F02" w14:textId="77777777" w:rsidR="000F0DBB" w:rsidRDefault="00000000">
            <w:pPr>
              <w:pStyle w:val="TableParagraph"/>
              <w:ind w:left="105" w:right="79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Unit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1152" w:type="dxa"/>
          </w:tcPr>
          <w:p w14:paraId="58776F03" w14:textId="77777777" w:rsidR="000F0DBB" w:rsidRDefault="0000000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1322" w:type="dxa"/>
          </w:tcPr>
          <w:p w14:paraId="58776F04" w14:textId="77777777" w:rsidR="000F0DBB" w:rsidRDefault="00000000">
            <w:pPr>
              <w:pStyle w:val="TableParagraph"/>
              <w:spacing w:line="276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</w:p>
        </w:tc>
        <w:tc>
          <w:tcPr>
            <w:tcW w:w="1670" w:type="dxa"/>
          </w:tcPr>
          <w:p w14:paraId="58776F05" w14:textId="77777777" w:rsidR="000F0DBB" w:rsidRDefault="00000000">
            <w:pPr>
              <w:pStyle w:val="TableParagraph"/>
              <w:spacing w:line="276" w:lineRule="exact"/>
              <w:ind w:left="10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for Initiate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Actions</w:t>
            </w:r>
          </w:p>
        </w:tc>
        <w:tc>
          <w:tcPr>
            <w:tcW w:w="1202" w:type="dxa"/>
          </w:tcPr>
          <w:p w14:paraId="58776F06" w14:textId="77777777" w:rsidR="000F0DBB" w:rsidRDefault="00000000">
            <w:pPr>
              <w:pStyle w:val="TableParagraph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Report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468" w:type="dxa"/>
          </w:tcPr>
          <w:p w14:paraId="58776F07" w14:textId="77777777" w:rsidR="000F0DBB" w:rsidRDefault="00000000">
            <w:pPr>
              <w:pStyle w:val="TableParagraph"/>
              <w:ind w:left="246" w:right="23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</w:tr>
      <w:tr w:rsidR="000F0DBB" w14:paraId="58776F12" w14:textId="77777777">
        <w:trPr>
          <w:trHeight w:val="2207"/>
        </w:trPr>
        <w:tc>
          <w:tcPr>
            <w:tcW w:w="511" w:type="dxa"/>
          </w:tcPr>
          <w:p w14:paraId="58776F09" w14:textId="77777777" w:rsidR="000F0DBB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05" w:type="dxa"/>
          </w:tcPr>
          <w:p w14:paraId="58776F0A" w14:textId="77777777" w:rsidR="000F0DBB" w:rsidRDefault="00000000">
            <w:pPr>
              <w:pStyle w:val="TableParagraph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WBC 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Executive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627" w:type="dxa"/>
          </w:tcPr>
          <w:p w14:paraId="58776F0B" w14:textId="77777777" w:rsidR="000F0DBB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</w:p>
        </w:tc>
        <w:tc>
          <w:tcPr>
            <w:tcW w:w="1152" w:type="dxa"/>
          </w:tcPr>
          <w:p w14:paraId="58776F0C" w14:textId="77777777" w:rsidR="000F0DBB" w:rsidRDefault="00000000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By 5th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month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</w:tc>
        <w:tc>
          <w:tcPr>
            <w:tcW w:w="1322" w:type="dxa"/>
          </w:tcPr>
          <w:p w14:paraId="58776F0D" w14:textId="77777777" w:rsidR="000F0DBB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Quarterly</w:t>
            </w:r>
          </w:p>
        </w:tc>
        <w:tc>
          <w:tcPr>
            <w:tcW w:w="1670" w:type="dxa"/>
          </w:tcPr>
          <w:p w14:paraId="58776F0E" w14:textId="77777777" w:rsidR="000F0DBB" w:rsidRDefault="00000000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202" w:type="dxa"/>
          </w:tcPr>
          <w:p w14:paraId="58776F0F" w14:textId="77777777" w:rsidR="000F0DBB" w:rsidRDefault="00000000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Head-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58776F10" w14:textId="77777777" w:rsidR="000F0DBB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1468" w:type="dxa"/>
          </w:tcPr>
          <w:p w14:paraId="58776F11" w14:textId="77777777" w:rsidR="000F0DBB" w:rsidRDefault="00000000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0F0DBB" w14:paraId="58776F1C" w14:textId="77777777">
        <w:trPr>
          <w:trHeight w:val="1655"/>
        </w:trPr>
        <w:tc>
          <w:tcPr>
            <w:tcW w:w="511" w:type="dxa"/>
          </w:tcPr>
          <w:p w14:paraId="58776F13" w14:textId="77777777" w:rsidR="000F0DB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05" w:type="dxa"/>
          </w:tcPr>
          <w:p w14:paraId="58776F14" w14:textId="77777777" w:rsidR="000F0DBB" w:rsidRDefault="00000000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No.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incidences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1627" w:type="dxa"/>
          </w:tcPr>
          <w:p w14:paraId="58776F15" w14:textId="77777777" w:rsidR="000F0DBB" w:rsidRDefault="00000000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Number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</w:p>
        </w:tc>
        <w:tc>
          <w:tcPr>
            <w:tcW w:w="1152" w:type="dxa"/>
          </w:tcPr>
          <w:p w14:paraId="58776F16" w14:textId="77777777" w:rsidR="000F0DBB" w:rsidRDefault="0000000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By 5th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8776F17" w14:textId="77777777" w:rsidR="000F0DBB" w:rsidRDefault="00000000">
            <w:pPr>
              <w:pStyle w:val="TableParagraph"/>
              <w:spacing w:line="270" w:lineRule="atLeast"/>
              <w:ind w:left="107" w:right="342"/>
              <w:rPr>
                <w:sz w:val="24"/>
              </w:rPr>
            </w:pPr>
            <w:r>
              <w:rPr>
                <w:spacing w:val="-1"/>
                <w:sz w:val="24"/>
              </w:rPr>
              <w:t>quarter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</w:p>
        </w:tc>
        <w:tc>
          <w:tcPr>
            <w:tcW w:w="1322" w:type="dxa"/>
          </w:tcPr>
          <w:p w14:paraId="58776F18" w14:textId="77777777" w:rsidR="000F0DB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Quarterly</w:t>
            </w:r>
          </w:p>
        </w:tc>
        <w:tc>
          <w:tcPr>
            <w:tcW w:w="1670" w:type="dxa"/>
          </w:tcPr>
          <w:p w14:paraId="58776F19" w14:textId="77777777" w:rsidR="000F0DBB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WBC</w:t>
            </w:r>
          </w:p>
        </w:tc>
        <w:tc>
          <w:tcPr>
            <w:tcW w:w="1202" w:type="dxa"/>
          </w:tcPr>
          <w:p w14:paraId="58776F1A" w14:textId="77777777" w:rsidR="000F0DB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WBC</w:t>
            </w:r>
          </w:p>
        </w:tc>
        <w:tc>
          <w:tcPr>
            <w:tcW w:w="1468" w:type="dxa"/>
          </w:tcPr>
          <w:p w14:paraId="58776F1B" w14:textId="77777777" w:rsidR="000F0DBB" w:rsidRDefault="00000000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Core </w:t>
            </w:r>
            <w:r>
              <w:rPr>
                <w:sz w:val="24"/>
              </w:rPr>
              <w:t>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MD&amp;CEO</w:t>
            </w:r>
          </w:p>
        </w:tc>
      </w:tr>
      <w:tr w:rsidR="000F0DBB" w14:paraId="58776F26" w14:textId="77777777">
        <w:trPr>
          <w:trHeight w:val="1655"/>
        </w:trPr>
        <w:tc>
          <w:tcPr>
            <w:tcW w:w="511" w:type="dxa"/>
          </w:tcPr>
          <w:p w14:paraId="58776F1D" w14:textId="77777777" w:rsidR="000F0DBB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05" w:type="dxa"/>
          </w:tcPr>
          <w:p w14:paraId="58776F1E" w14:textId="77777777" w:rsidR="000F0DBB" w:rsidRDefault="00000000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Status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Incidences</w:t>
            </w:r>
          </w:p>
        </w:tc>
        <w:tc>
          <w:tcPr>
            <w:tcW w:w="1627" w:type="dxa"/>
          </w:tcPr>
          <w:p w14:paraId="58776F1F" w14:textId="77777777" w:rsidR="000F0DBB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</w:p>
        </w:tc>
        <w:tc>
          <w:tcPr>
            <w:tcW w:w="1152" w:type="dxa"/>
          </w:tcPr>
          <w:p w14:paraId="58776F20" w14:textId="77777777" w:rsidR="000F0DBB" w:rsidRDefault="00000000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By 5th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</w:p>
          <w:p w14:paraId="58776F21" w14:textId="77777777" w:rsidR="000F0DBB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322" w:type="dxa"/>
          </w:tcPr>
          <w:p w14:paraId="58776F22" w14:textId="77777777" w:rsidR="000F0DBB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Quarterly</w:t>
            </w:r>
          </w:p>
        </w:tc>
        <w:tc>
          <w:tcPr>
            <w:tcW w:w="1670" w:type="dxa"/>
          </w:tcPr>
          <w:p w14:paraId="58776F23" w14:textId="77777777" w:rsidR="000F0DBB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WBC</w:t>
            </w:r>
          </w:p>
        </w:tc>
        <w:tc>
          <w:tcPr>
            <w:tcW w:w="1202" w:type="dxa"/>
          </w:tcPr>
          <w:p w14:paraId="58776F24" w14:textId="77777777" w:rsidR="000F0DBB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WBC</w:t>
            </w:r>
          </w:p>
        </w:tc>
        <w:tc>
          <w:tcPr>
            <w:tcW w:w="1468" w:type="dxa"/>
          </w:tcPr>
          <w:p w14:paraId="58776F25" w14:textId="77777777" w:rsidR="000F0DBB" w:rsidRDefault="00000000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Core </w:t>
            </w:r>
            <w:r>
              <w:rPr>
                <w:sz w:val="24"/>
              </w:rPr>
              <w:t>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MD&amp;CEO</w:t>
            </w:r>
          </w:p>
        </w:tc>
      </w:tr>
    </w:tbl>
    <w:p w14:paraId="58776F27" w14:textId="77777777" w:rsidR="000F0DBB" w:rsidRDefault="000F0DBB">
      <w:pPr>
        <w:pStyle w:val="BodyText"/>
        <w:spacing w:before="8"/>
        <w:rPr>
          <w:b/>
          <w:sz w:val="23"/>
        </w:rPr>
      </w:pPr>
    </w:p>
    <w:p w14:paraId="58776F28" w14:textId="77777777" w:rsidR="000F0DBB" w:rsidRDefault="00000000">
      <w:pPr>
        <w:pStyle w:val="Heading1"/>
        <w:numPr>
          <w:ilvl w:val="1"/>
          <w:numId w:val="1"/>
        </w:numPr>
        <w:tabs>
          <w:tab w:val="left" w:pos="891"/>
          <w:tab w:val="left" w:pos="892"/>
        </w:tabs>
        <w:ind w:hanging="661"/>
      </w:pPr>
      <w:r>
        <w:t>DOCUMENTED</w:t>
      </w:r>
      <w:r>
        <w:rPr>
          <w:spacing w:val="-7"/>
        </w:rPr>
        <w:t xml:space="preserve"> </w:t>
      </w:r>
      <w:r>
        <w:t>INFORMATION:</w:t>
      </w:r>
    </w:p>
    <w:p w14:paraId="58776F29" w14:textId="77777777" w:rsidR="000F0DBB" w:rsidRDefault="000F0DBB">
      <w:pPr>
        <w:pStyle w:val="BodyText"/>
        <w:spacing w:before="3"/>
        <w:rPr>
          <w:b/>
        </w:rPr>
      </w:pPr>
    </w:p>
    <w:tbl>
      <w:tblPr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5"/>
        <w:gridCol w:w="1558"/>
        <w:gridCol w:w="2045"/>
        <w:gridCol w:w="3060"/>
      </w:tblGrid>
      <w:tr w:rsidR="000F0DBB" w14:paraId="58776F31" w14:textId="77777777">
        <w:trPr>
          <w:trHeight w:val="551"/>
        </w:trPr>
        <w:tc>
          <w:tcPr>
            <w:tcW w:w="994" w:type="dxa"/>
          </w:tcPr>
          <w:p w14:paraId="58776F2A" w14:textId="77777777" w:rsidR="000F0DBB" w:rsidRDefault="00000000">
            <w:pPr>
              <w:pStyle w:val="TableParagraph"/>
              <w:spacing w:before="135"/>
              <w:ind w:left="19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35" w:type="dxa"/>
          </w:tcPr>
          <w:p w14:paraId="58776F2B" w14:textId="77777777" w:rsidR="000F0DBB" w:rsidRDefault="00000000">
            <w:pPr>
              <w:pStyle w:val="TableParagraph"/>
              <w:spacing w:line="272" w:lineRule="exact"/>
              <w:ind w:left="21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58776F2C" w14:textId="77777777" w:rsidR="000F0DBB" w:rsidRDefault="00000000">
            <w:pPr>
              <w:pStyle w:val="TableParagraph"/>
              <w:spacing w:line="259" w:lineRule="exact"/>
              <w:ind w:left="21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</w:p>
        </w:tc>
        <w:tc>
          <w:tcPr>
            <w:tcW w:w="1558" w:type="dxa"/>
          </w:tcPr>
          <w:p w14:paraId="58776F2D" w14:textId="77777777" w:rsidR="000F0DBB" w:rsidRDefault="00000000">
            <w:pPr>
              <w:pStyle w:val="TableParagraph"/>
              <w:spacing w:line="272" w:lineRule="exact"/>
              <w:ind w:left="16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58776F2E" w14:textId="77777777" w:rsidR="000F0DBB" w:rsidRDefault="00000000">
            <w:pPr>
              <w:pStyle w:val="TableParagraph"/>
              <w:spacing w:line="259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</w:p>
        </w:tc>
        <w:tc>
          <w:tcPr>
            <w:tcW w:w="2045" w:type="dxa"/>
          </w:tcPr>
          <w:p w14:paraId="58776F2F" w14:textId="77777777" w:rsidR="000F0DBB" w:rsidRDefault="00000000">
            <w:pPr>
              <w:pStyle w:val="TableParagraph"/>
              <w:spacing w:before="135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3060" w:type="dxa"/>
          </w:tcPr>
          <w:p w14:paraId="58776F30" w14:textId="77777777" w:rsidR="000F0DBB" w:rsidRDefault="00000000">
            <w:pPr>
              <w:pStyle w:val="TableParagraph"/>
              <w:spacing w:before="135"/>
              <w:ind w:left="635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Retention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</w:tr>
      <w:tr w:rsidR="000F0DBB" w14:paraId="58776F3C" w14:textId="77777777">
        <w:trPr>
          <w:trHeight w:val="1047"/>
        </w:trPr>
        <w:tc>
          <w:tcPr>
            <w:tcW w:w="994" w:type="dxa"/>
          </w:tcPr>
          <w:p w14:paraId="58776F32" w14:textId="77777777" w:rsidR="000F0DBB" w:rsidRDefault="000F0DB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8776F33" w14:textId="77777777" w:rsidR="000F0DBB" w:rsidRDefault="00000000">
            <w:pPr>
              <w:pStyle w:val="TableParagraph"/>
              <w:spacing w:before="1"/>
              <w:ind w:left="198" w:right="18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35" w:type="dxa"/>
          </w:tcPr>
          <w:p w14:paraId="58776F34" w14:textId="77777777" w:rsidR="000F0DBB" w:rsidRDefault="000F0DB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776F35" w14:textId="77777777" w:rsidR="000F0DBB" w:rsidRDefault="00000000">
            <w:pPr>
              <w:pStyle w:val="TableParagraph"/>
              <w:ind w:left="1105" w:right="379" w:hanging="708"/>
              <w:rPr>
                <w:sz w:val="24"/>
              </w:rPr>
            </w:pPr>
            <w:r>
              <w:rPr>
                <w:sz w:val="24"/>
              </w:rPr>
              <w:t>SOP-Whistle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558" w:type="dxa"/>
          </w:tcPr>
          <w:p w14:paraId="58776F36" w14:textId="77777777" w:rsidR="000F0DBB" w:rsidRDefault="000F0DB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8776F37" w14:textId="77777777" w:rsidR="000F0DBB" w:rsidRDefault="0000000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5" w:type="dxa"/>
          </w:tcPr>
          <w:p w14:paraId="58776F38" w14:textId="77777777" w:rsidR="000F0DBB" w:rsidRDefault="000F0DB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8776F39" w14:textId="77777777" w:rsidR="000F0DBB" w:rsidRDefault="00000000">
            <w:pPr>
              <w:pStyle w:val="TableParagraph"/>
              <w:spacing w:before="1"/>
              <w:ind w:left="516"/>
              <w:rPr>
                <w:sz w:val="24"/>
              </w:rPr>
            </w:pPr>
            <w:r>
              <w:rPr>
                <w:sz w:val="24"/>
              </w:rPr>
              <w:t>Bengaluru</w:t>
            </w:r>
          </w:p>
        </w:tc>
        <w:tc>
          <w:tcPr>
            <w:tcW w:w="3060" w:type="dxa"/>
          </w:tcPr>
          <w:p w14:paraId="58776F3A" w14:textId="77777777" w:rsidR="000F0DBB" w:rsidRDefault="000F0DB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8776F3B" w14:textId="77777777" w:rsidR="000F0DBB" w:rsidRDefault="00000000">
            <w:pPr>
              <w:pStyle w:val="TableParagraph"/>
              <w:spacing w:before="1"/>
              <w:ind w:left="633" w:right="625"/>
              <w:jc w:val="center"/>
              <w:rPr>
                <w:sz w:val="24"/>
              </w:rPr>
            </w:pPr>
            <w:r>
              <w:rPr>
                <w:sz w:val="24"/>
              </w:rPr>
              <w:t>Open</w:t>
            </w:r>
          </w:p>
        </w:tc>
      </w:tr>
    </w:tbl>
    <w:p w14:paraId="58776F3D" w14:textId="77777777" w:rsidR="000F0DBB" w:rsidRDefault="000F0DBB">
      <w:pPr>
        <w:jc w:val="center"/>
        <w:rPr>
          <w:sz w:val="24"/>
        </w:rPr>
        <w:sectPr w:rsidR="000F0DBB">
          <w:headerReference w:type="default" r:id="rId15"/>
          <w:footerReference w:type="even" r:id="rId16"/>
          <w:footerReference w:type="default" r:id="rId17"/>
          <w:pgSz w:w="11900" w:h="16840"/>
          <w:pgMar w:top="800" w:right="120" w:bottom="1120" w:left="920" w:header="0" w:footer="938" w:gutter="0"/>
          <w:pgNumType w:start="7"/>
          <w:cols w:space="720"/>
        </w:sectPr>
      </w:pPr>
    </w:p>
    <w:p w14:paraId="58776F3E" w14:textId="77777777" w:rsidR="000F0DBB" w:rsidRDefault="00000000">
      <w:pPr>
        <w:pStyle w:val="BodyText"/>
        <w:ind w:left="89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776F5B" wp14:editId="58776F5C">
            <wp:extent cx="567006" cy="34785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06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76F3F" w14:textId="77777777" w:rsidR="000F0DBB" w:rsidRDefault="000F0DBB">
      <w:pPr>
        <w:pStyle w:val="BodyText"/>
        <w:rPr>
          <w:b/>
          <w:sz w:val="23"/>
        </w:rPr>
      </w:pPr>
    </w:p>
    <w:p w14:paraId="58776F40" w14:textId="77777777" w:rsidR="000F0DBB" w:rsidRDefault="00000000">
      <w:pPr>
        <w:spacing w:before="46"/>
        <w:ind w:left="2723" w:right="2931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Declaration/Undertaking</w:t>
      </w:r>
    </w:p>
    <w:p w14:paraId="58776F41" w14:textId="77777777" w:rsidR="000F0DBB" w:rsidRDefault="00000000">
      <w:pPr>
        <w:pStyle w:val="BodyText"/>
        <w:tabs>
          <w:tab w:val="left" w:pos="1715"/>
          <w:tab w:val="left" w:pos="3342"/>
          <w:tab w:val="left" w:pos="3839"/>
          <w:tab w:val="left" w:pos="4657"/>
          <w:tab w:val="left" w:pos="5250"/>
          <w:tab w:val="left" w:pos="6615"/>
          <w:tab w:val="left" w:pos="7074"/>
          <w:tab w:val="left" w:pos="8480"/>
          <w:tab w:val="left" w:pos="10218"/>
        </w:tabs>
        <w:spacing w:before="227"/>
        <w:ind w:left="951"/>
      </w:pPr>
      <w:r>
        <w:t>The</w:t>
      </w:r>
      <w:r>
        <w:tab/>
        <w:t>undersigned,</w:t>
      </w:r>
      <w:r>
        <w:tab/>
        <w:t>a</w:t>
      </w:r>
      <w:r>
        <w:tab/>
        <w:t>duly</w:t>
      </w:r>
      <w:r>
        <w:tab/>
        <w:t>as</w:t>
      </w:r>
      <w:r>
        <w:tab/>
        <w:t>individual</w:t>
      </w:r>
      <w:r>
        <w:tab/>
        <w:t>/</w:t>
      </w:r>
      <w:r>
        <w:tab/>
        <w:t>authorized</w:t>
      </w:r>
      <w:r>
        <w:tab/>
        <w:t>representative</w:t>
      </w:r>
      <w:r>
        <w:tab/>
        <w:t>of</w:t>
      </w:r>
    </w:p>
    <w:p w14:paraId="58776F42" w14:textId="77777777" w:rsidR="000F0DBB" w:rsidRDefault="00000000">
      <w:pPr>
        <w:pStyle w:val="BodyText"/>
        <w:ind w:left="951"/>
      </w:pPr>
      <w:r>
        <w:t>……………………………………………………………………………,</w:t>
      </w:r>
      <w:r>
        <w:rPr>
          <w:spacing w:val="-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that;</w:t>
      </w:r>
    </w:p>
    <w:p w14:paraId="58776F43" w14:textId="77777777" w:rsidR="000F0DBB" w:rsidRDefault="000F0DBB">
      <w:pPr>
        <w:pStyle w:val="BodyText"/>
      </w:pPr>
    </w:p>
    <w:p w14:paraId="58776F44" w14:textId="77777777" w:rsidR="000F0DBB" w:rsidRDefault="00000000">
      <w:pPr>
        <w:pStyle w:val="ListParagraph"/>
        <w:numPr>
          <w:ilvl w:val="2"/>
          <w:numId w:val="1"/>
        </w:numPr>
        <w:tabs>
          <w:tab w:val="left" w:pos="952"/>
        </w:tabs>
        <w:ind w:right="435"/>
        <w:jc w:val="both"/>
        <w:rPr>
          <w:sz w:val="24"/>
        </w:rPr>
      </w:pPr>
      <w:r>
        <w:rPr>
          <w:sz w:val="24"/>
        </w:rPr>
        <w:t>I/We</w:t>
      </w:r>
      <w:r>
        <w:rPr>
          <w:spacing w:val="1"/>
          <w:sz w:val="24"/>
        </w:rPr>
        <w:t xml:space="preserve"> </w:t>
      </w:r>
      <w:r>
        <w:rPr>
          <w:sz w:val="24"/>
        </w:rPr>
        <w:t>am/are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Deutsch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(India)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 referred as “DQS India”) without bribery. I/ We will not offer, pay, promise or</w:t>
      </w:r>
      <w:r>
        <w:rPr>
          <w:spacing w:val="1"/>
          <w:sz w:val="24"/>
        </w:rPr>
        <w:t xml:space="preserve"> </w:t>
      </w:r>
      <w:r>
        <w:rPr>
          <w:sz w:val="24"/>
        </w:rPr>
        <w:t>authorize to pay money, gifts or anything of value, directly or indirectly, whether in cash or in</w:t>
      </w:r>
      <w:r>
        <w:rPr>
          <w:spacing w:val="1"/>
          <w:sz w:val="24"/>
        </w:rPr>
        <w:t xml:space="preserve"> </w:t>
      </w:r>
      <w:r>
        <w:rPr>
          <w:sz w:val="24"/>
        </w:rPr>
        <w:t>kind, to or for the benefit of any party in order to improperly secure or retain business or to obtain,</w:t>
      </w:r>
      <w:r>
        <w:rPr>
          <w:spacing w:val="-57"/>
          <w:sz w:val="24"/>
        </w:rPr>
        <w:t xml:space="preserve"> </w:t>
      </w:r>
      <w:r>
        <w:rPr>
          <w:sz w:val="24"/>
        </w:rPr>
        <w:t>retain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improper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conduct 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 for</w:t>
      </w:r>
      <w:r>
        <w:rPr>
          <w:spacing w:val="-2"/>
          <w:sz w:val="24"/>
        </w:rPr>
        <w:t xml:space="preserve"> </w:t>
      </w:r>
      <w:r>
        <w:rPr>
          <w:sz w:val="24"/>
        </w:rPr>
        <w:t>DQS</w:t>
      </w:r>
      <w:r>
        <w:rPr>
          <w:spacing w:val="5"/>
          <w:sz w:val="24"/>
        </w:rPr>
        <w:t xml:space="preserve"> </w:t>
      </w:r>
      <w:r>
        <w:rPr>
          <w:sz w:val="24"/>
        </w:rPr>
        <w:t>India;</w:t>
      </w:r>
    </w:p>
    <w:p w14:paraId="58776F45" w14:textId="77777777" w:rsidR="000F0DBB" w:rsidRDefault="00000000">
      <w:pPr>
        <w:pStyle w:val="ListParagraph"/>
        <w:numPr>
          <w:ilvl w:val="2"/>
          <w:numId w:val="1"/>
        </w:numPr>
        <w:tabs>
          <w:tab w:val="left" w:pos="952"/>
        </w:tabs>
        <w:ind w:right="438"/>
        <w:jc w:val="both"/>
        <w:rPr>
          <w:sz w:val="24"/>
        </w:rPr>
      </w:pPr>
      <w:r>
        <w:rPr>
          <w:sz w:val="24"/>
        </w:rPr>
        <w:t>I/We will not solicit or accept money, gifts or anything of value directly or indirectly, whether in</w:t>
      </w:r>
      <w:r>
        <w:rPr>
          <w:spacing w:val="1"/>
          <w:sz w:val="24"/>
        </w:rPr>
        <w:t xml:space="preserve"> </w:t>
      </w:r>
      <w:r>
        <w:rPr>
          <w:sz w:val="24"/>
        </w:rPr>
        <w:t>cash or in kind, or other benefit, in connection with the performance of any service or other</w:t>
      </w:r>
      <w:r>
        <w:rPr>
          <w:spacing w:val="1"/>
          <w:sz w:val="24"/>
        </w:rPr>
        <w:t xml:space="preserve"> </w:t>
      </w:r>
      <w:r>
        <w:rPr>
          <w:sz w:val="24"/>
        </w:rPr>
        <w:t>activity for or on behalf of DQS India other than the contractually established fee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rendered and ordinary business expenses to be reimbursed in connection with the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services, nor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it permit any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employees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persons</w:t>
      </w:r>
      <w:r>
        <w:rPr>
          <w:spacing w:val="1"/>
          <w:sz w:val="24"/>
        </w:rPr>
        <w:t xml:space="preserve"> </w:t>
      </w:r>
      <w:r>
        <w:rPr>
          <w:sz w:val="24"/>
        </w:rPr>
        <w:t>to do so;</w:t>
      </w:r>
    </w:p>
    <w:p w14:paraId="58776F46" w14:textId="77777777" w:rsidR="000F0DBB" w:rsidRDefault="00000000">
      <w:pPr>
        <w:pStyle w:val="ListParagraph"/>
        <w:numPr>
          <w:ilvl w:val="2"/>
          <w:numId w:val="1"/>
        </w:numPr>
        <w:tabs>
          <w:tab w:val="left" w:pos="952"/>
        </w:tabs>
        <w:ind w:left="951" w:right="438"/>
        <w:jc w:val="both"/>
        <w:rPr>
          <w:sz w:val="24"/>
        </w:rPr>
      </w:pPr>
      <w:r>
        <w:rPr>
          <w:sz w:val="24"/>
        </w:rPr>
        <w:t>I/We, including but not limited to, every officer, director, shareholder, employee, representative or</w:t>
      </w:r>
      <w:r>
        <w:rPr>
          <w:spacing w:val="-57"/>
          <w:sz w:val="24"/>
        </w:rPr>
        <w:t xml:space="preserve"> </w:t>
      </w:r>
      <w:r>
        <w:rPr>
          <w:sz w:val="24"/>
        </w:rPr>
        <w:t>agent of our entity, has never been charged, prosecuted or convicted of violating the U.S. Foreign</w:t>
      </w:r>
      <w:r>
        <w:rPr>
          <w:spacing w:val="1"/>
          <w:sz w:val="24"/>
        </w:rPr>
        <w:t xml:space="preserve"> </w:t>
      </w:r>
      <w:r>
        <w:rPr>
          <w:sz w:val="24"/>
        </w:rPr>
        <w:t>Corrupt Practices Act “FCPA,” the United Kingdom Bribery Act, or any other law or regulation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corruption or</w:t>
      </w:r>
      <w:r>
        <w:rPr>
          <w:spacing w:val="1"/>
          <w:sz w:val="24"/>
        </w:rPr>
        <w:t xml:space="preserve"> </w:t>
      </w:r>
      <w:r>
        <w:rPr>
          <w:sz w:val="24"/>
        </w:rPr>
        <w:t>bribery;</w:t>
      </w:r>
    </w:p>
    <w:p w14:paraId="58776F47" w14:textId="77777777" w:rsidR="000F0DBB" w:rsidRDefault="00000000">
      <w:pPr>
        <w:pStyle w:val="ListParagraph"/>
        <w:numPr>
          <w:ilvl w:val="2"/>
          <w:numId w:val="1"/>
        </w:numPr>
        <w:tabs>
          <w:tab w:val="left" w:pos="952"/>
        </w:tabs>
        <w:ind w:left="951" w:right="440"/>
        <w:jc w:val="both"/>
        <w:rPr>
          <w:sz w:val="24"/>
        </w:rPr>
      </w:pPr>
      <w:r>
        <w:rPr>
          <w:sz w:val="24"/>
        </w:rPr>
        <w:t>I/We</w:t>
      </w:r>
      <w:r>
        <w:rPr>
          <w:spacing w:val="1"/>
          <w:sz w:val="24"/>
        </w:rPr>
        <w:t xml:space="preserve"> </w:t>
      </w:r>
      <w:r>
        <w:rPr>
          <w:sz w:val="24"/>
        </w:rPr>
        <w:t>am/are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DQS</w:t>
      </w:r>
      <w:r>
        <w:rPr>
          <w:spacing w:val="1"/>
          <w:sz w:val="24"/>
        </w:rPr>
        <w:t xml:space="preserve"> </w:t>
      </w:r>
      <w:r>
        <w:rPr>
          <w:sz w:val="24"/>
        </w:rPr>
        <w:t>India’s</w:t>
      </w:r>
      <w:r>
        <w:rPr>
          <w:spacing w:val="1"/>
          <w:sz w:val="24"/>
        </w:rPr>
        <w:t xml:space="preserve"> </w:t>
      </w:r>
      <w:r>
        <w:rPr>
          <w:sz w:val="24"/>
        </w:rPr>
        <w:t>Whistle</w:t>
      </w:r>
      <w:r>
        <w:rPr>
          <w:spacing w:val="1"/>
          <w:sz w:val="24"/>
        </w:rPr>
        <w:t xml:space="preserve"> </w:t>
      </w:r>
      <w:r>
        <w:rPr>
          <w:sz w:val="24"/>
        </w:rPr>
        <w:t>Blower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  <w:r>
        <w:rPr>
          <w:spacing w:val="1"/>
          <w:sz w:val="24"/>
        </w:rPr>
        <w:t xml:space="preserve"> </w:t>
      </w:r>
      <w:r>
        <w:rPr>
          <w:sz w:val="24"/>
        </w:rPr>
        <w:t>Further,</w:t>
      </w:r>
      <w:r>
        <w:rPr>
          <w:spacing w:val="1"/>
          <w:sz w:val="24"/>
        </w:rPr>
        <w:t xml:space="preserve"> </w:t>
      </w:r>
      <w:r>
        <w:rPr>
          <w:sz w:val="24"/>
        </w:rPr>
        <w:t>I/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read,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and agrees to</w:t>
      </w:r>
      <w:r>
        <w:rPr>
          <w:spacing w:val="1"/>
          <w:sz w:val="24"/>
        </w:rPr>
        <w:t xml:space="preserve"> </w:t>
      </w:r>
      <w:r>
        <w:rPr>
          <w:sz w:val="24"/>
        </w:rPr>
        <w:t>abide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DQS</w:t>
      </w:r>
      <w:r>
        <w:rPr>
          <w:spacing w:val="3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Whistle</w:t>
      </w:r>
      <w:r>
        <w:rPr>
          <w:spacing w:val="-1"/>
          <w:sz w:val="24"/>
        </w:rPr>
        <w:t xml:space="preserve"> </w:t>
      </w:r>
      <w:r>
        <w:rPr>
          <w:sz w:val="24"/>
        </w:rPr>
        <w:t>Blower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58776F48" w14:textId="77777777" w:rsidR="000F0DBB" w:rsidRDefault="00000000">
      <w:pPr>
        <w:pStyle w:val="ListParagraph"/>
        <w:numPr>
          <w:ilvl w:val="2"/>
          <w:numId w:val="1"/>
        </w:numPr>
        <w:tabs>
          <w:tab w:val="left" w:pos="952"/>
        </w:tabs>
        <w:ind w:right="438"/>
        <w:jc w:val="both"/>
        <w:rPr>
          <w:sz w:val="24"/>
        </w:rPr>
      </w:pPr>
      <w:r>
        <w:rPr>
          <w:sz w:val="24"/>
        </w:rPr>
        <w:t>I/We am/are financially stable and I/ we are required/ not required to maintain books and records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general accepted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standards;</w:t>
      </w:r>
    </w:p>
    <w:p w14:paraId="58776F49" w14:textId="77777777" w:rsidR="000F0DBB" w:rsidRDefault="00000000">
      <w:pPr>
        <w:pStyle w:val="ListParagraph"/>
        <w:numPr>
          <w:ilvl w:val="2"/>
          <w:numId w:val="1"/>
        </w:numPr>
        <w:tabs>
          <w:tab w:val="left" w:pos="952"/>
        </w:tabs>
        <w:ind w:right="433"/>
        <w:jc w:val="both"/>
        <w:rPr>
          <w:sz w:val="24"/>
        </w:rPr>
      </w:pPr>
      <w:r>
        <w:rPr>
          <w:sz w:val="24"/>
        </w:rPr>
        <w:t>I/We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/are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owned,</w:t>
      </w:r>
      <w:r>
        <w:rPr>
          <w:spacing w:val="1"/>
          <w:sz w:val="24"/>
        </w:rPr>
        <w:t xml:space="preserve"> </w:t>
      </w:r>
      <w:r>
        <w:rPr>
          <w:sz w:val="24"/>
        </w:rPr>
        <w:t>wholly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partially,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controlled,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official or</w:t>
      </w:r>
      <w:r>
        <w:rPr>
          <w:spacing w:val="-1"/>
          <w:sz w:val="24"/>
        </w:rPr>
        <w:t xml:space="preserve"> </w:t>
      </w:r>
      <w:r>
        <w:rPr>
          <w:sz w:val="24"/>
        </w:rPr>
        <w:t>political party; and</w:t>
      </w:r>
    </w:p>
    <w:p w14:paraId="58776F4A" w14:textId="77777777" w:rsidR="000F0DBB" w:rsidRDefault="00000000">
      <w:pPr>
        <w:pStyle w:val="ListParagraph"/>
        <w:numPr>
          <w:ilvl w:val="2"/>
          <w:numId w:val="1"/>
        </w:numPr>
        <w:tabs>
          <w:tab w:val="left" w:pos="952"/>
        </w:tabs>
        <w:ind w:right="435"/>
        <w:jc w:val="both"/>
        <w:rPr>
          <w:sz w:val="24"/>
        </w:rPr>
      </w:pPr>
      <w:r>
        <w:rPr>
          <w:sz w:val="24"/>
        </w:rPr>
        <w:t>Should there be any of the prohibited/restricted activities described above, or if there are any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my/our</w:t>
      </w:r>
      <w:r>
        <w:rPr>
          <w:spacing w:val="-2"/>
          <w:sz w:val="24"/>
        </w:rPr>
        <w:t xml:space="preserve"> </w:t>
      </w:r>
      <w:r>
        <w:rPr>
          <w:sz w:val="24"/>
        </w:rPr>
        <w:t>end,</w:t>
      </w:r>
      <w:r>
        <w:rPr>
          <w:spacing w:val="-1"/>
          <w:sz w:val="24"/>
        </w:rPr>
        <w:t xml:space="preserve"> </w:t>
      </w:r>
      <w:r>
        <w:rPr>
          <w:sz w:val="24"/>
        </w:rPr>
        <w:t>DQS</w:t>
      </w:r>
      <w:r>
        <w:rPr>
          <w:spacing w:val="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immediately.</w:t>
      </w:r>
    </w:p>
    <w:p w14:paraId="58776F4B" w14:textId="77777777" w:rsidR="000F0DBB" w:rsidRDefault="000F0DBB">
      <w:pPr>
        <w:pStyle w:val="BodyText"/>
      </w:pPr>
    </w:p>
    <w:p w14:paraId="58776F4C" w14:textId="77777777" w:rsidR="000F0DBB" w:rsidRDefault="000F0DBB">
      <w:pPr>
        <w:pStyle w:val="BodyText"/>
      </w:pPr>
    </w:p>
    <w:p w14:paraId="58776F4D" w14:textId="77777777" w:rsidR="000F0DBB" w:rsidRDefault="000F0DBB">
      <w:pPr>
        <w:pStyle w:val="BodyText"/>
      </w:pPr>
    </w:p>
    <w:p w14:paraId="58776F4E" w14:textId="77777777" w:rsidR="000F0DBB" w:rsidRDefault="00000000">
      <w:pPr>
        <w:pStyle w:val="BodyText"/>
        <w:ind w:left="592"/>
      </w:pPr>
      <w:r>
        <w:t>Signature:</w:t>
      </w:r>
    </w:p>
    <w:p w14:paraId="58776F4F" w14:textId="77777777" w:rsidR="000F0DBB" w:rsidRDefault="00000000">
      <w:pPr>
        <w:pStyle w:val="BodyText"/>
        <w:ind w:left="592"/>
      </w:pPr>
      <w:r>
        <w:t>Name:</w:t>
      </w:r>
    </w:p>
    <w:p w14:paraId="58776F50" w14:textId="77777777" w:rsidR="000F0DBB" w:rsidRDefault="00000000">
      <w:pPr>
        <w:pStyle w:val="BodyText"/>
        <w:ind w:left="592"/>
      </w:pPr>
      <w:r>
        <w:t>Company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Representative:</w:t>
      </w:r>
    </w:p>
    <w:p w14:paraId="58776F51" w14:textId="77777777" w:rsidR="000F0DBB" w:rsidRDefault="00000000">
      <w:pPr>
        <w:pStyle w:val="BodyText"/>
        <w:ind w:left="592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Representative:</w:t>
      </w:r>
    </w:p>
    <w:p w14:paraId="58776F52" w14:textId="77777777" w:rsidR="000F0DBB" w:rsidRDefault="000F0DBB">
      <w:pPr>
        <w:pStyle w:val="BodyText"/>
      </w:pPr>
    </w:p>
    <w:p w14:paraId="58776F53" w14:textId="77777777" w:rsidR="000F0DBB" w:rsidRDefault="000F0DBB">
      <w:pPr>
        <w:pStyle w:val="BodyText"/>
      </w:pPr>
    </w:p>
    <w:p w14:paraId="58776F54" w14:textId="77777777" w:rsidR="000F0DBB" w:rsidRDefault="00000000">
      <w:pPr>
        <w:pStyle w:val="BodyText"/>
        <w:spacing w:before="1"/>
        <w:ind w:left="592"/>
      </w:pPr>
      <w:r>
        <w:t>(In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entity,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emboss</w:t>
      </w:r>
      <w:r>
        <w:rPr>
          <w:spacing w:val="-1"/>
        </w:rPr>
        <w:t xml:space="preserve"> </w:t>
      </w:r>
      <w:r>
        <w:t>rubber stamp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entity)</w:t>
      </w:r>
    </w:p>
    <w:sectPr w:rsidR="000F0DBB">
      <w:headerReference w:type="even" r:id="rId18"/>
      <w:pgSz w:w="11900" w:h="16840"/>
      <w:pgMar w:top="780" w:right="120" w:bottom="1120" w:left="92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2912" w14:textId="77777777" w:rsidR="00A63E69" w:rsidRDefault="00A63E69">
      <w:r>
        <w:separator/>
      </w:r>
    </w:p>
  </w:endnote>
  <w:endnote w:type="continuationSeparator" w:id="0">
    <w:p w14:paraId="080AF5F0" w14:textId="77777777" w:rsidR="00A63E69" w:rsidRDefault="00A6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5F" w14:textId="77777777" w:rsidR="000F0DBB" w:rsidRDefault="00000000">
    <w:pPr>
      <w:pStyle w:val="BodyText"/>
      <w:spacing w:line="14" w:lineRule="auto"/>
      <w:rPr>
        <w:sz w:val="20"/>
      </w:rPr>
    </w:pPr>
    <w:r>
      <w:pict w14:anchorId="58776F69">
        <v:rect id="_x0000_s1030" style="position:absolute;margin-left:56.15pt;margin-top:781.1pt;width:512.3pt;height:.5pt;z-index:-16406528;mso-position-horizontal-relative:page;mso-position-vertical-relative:page" fillcolor="black" stroked="f">
          <w10:wrap anchorx="page" anchory="page"/>
        </v:rect>
      </w:pict>
    </w:r>
    <w:r>
      <w:pict w14:anchorId="58776F6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0.75pt;margin-top:782.95pt;width:50.3pt;height:12.1pt;z-index:-16406016;mso-position-horizontal-relative:page;mso-position-vertical-relative:page" filled="f" stroked="f">
          <v:textbox inset="0,0,0,0">
            <w:txbxContent>
              <w:p w14:paraId="58776F72" w14:textId="77777777" w:rsidR="000F0DBB" w:rsidRDefault="00000000">
                <w:pPr>
                  <w:spacing w:line="217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60" w14:textId="77777777" w:rsidR="000F0DBB" w:rsidRDefault="00000000">
    <w:pPr>
      <w:pStyle w:val="BodyText"/>
      <w:spacing w:line="14" w:lineRule="auto"/>
      <w:rPr>
        <w:sz w:val="20"/>
      </w:rPr>
    </w:pPr>
    <w:r>
      <w:pict w14:anchorId="58776F6B">
        <v:rect id="_x0000_s1032" style="position:absolute;margin-left:56.15pt;margin-top:781.1pt;width:512.3pt;height:.5pt;z-index:-16407552;mso-position-horizontal-relative:page;mso-position-vertical-relative:page" fillcolor="black" stroked="f">
          <w10:wrap anchorx="page" anchory="page"/>
        </v:rect>
      </w:pict>
    </w:r>
    <w:r>
      <w:pict w14:anchorId="58776F6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0.75pt;margin-top:782.95pt;width:50.3pt;height:12.1pt;z-index:-16407040;mso-position-horizontal-relative:page;mso-position-vertical-relative:page" filled="f" stroked="f">
          <v:textbox inset="0,0,0,0">
            <w:txbxContent>
              <w:p w14:paraId="58776F71" w14:textId="77777777" w:rsidR="000F0DBB" w:rsidRDefault="00000000">
                <w:pPr>
                  <w:spacing w:line="217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62" w14:textId="77777777" w:rsidR="000F0DBB" w:rsidRDefault="00000000">
    <w:pPr>
      <w:pStyle w:val="BodyText"/>
      <w:spacing w:line="14" w:lineRule="auto"/>
      <w:rPr>
        <w:sz w:val="20"/>
      </w:rPr>
    </w:pPr>
    <w:r>
      <w:pict w14:anchorId="58776F6D">
        <v:rect id="_x0000_s1026" style="position:absolute;margin-left:56.15pt;margin-top:781.1pt;width:512.3pt;height:.5pt;z-index:-16404480;mso-position-horizontal-relative:page;mso-position-vertical-relative:page" fillcolor="black" stroked="f">
          <w10:wrap anchorx="page" anchory="page"/>
        </v:rect>
      </w:pict>
    </w:r>
    <w:r>
      <w:pict w14:anchorId="58776F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75pt;margin-top:782.95pt;width:50.3pt;height:12.1pt;z-index:-16403968;mso-position-horizontal-relative:page;mso-position-vertical-relative:page" filled="f" stroked="f">
          <v:textbox inset="0,0,0,0">
            <w:txbxContent>
              <w:p w14:paraId="58776F74" w14:textId="77777777" w:rsidR="000F0DBB" w:rsidRDefault="00000000">
                <w:pPr>
                  <w:spacing w:line="217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63" w14:textId="77777777" w:rsidR="000F0DBB" w:rsidRDefault="00000000">
    <w:pPr>
      <w:pStyle w:val="BodyText"/>
      <w:spacing w:line="14" w:lineRule="auto"/>
      <w:rPr>
        <w:sz w:val="20"/>
      </w:rPr>
    </w:pPr>
    <w:r>
      <w:pict w14:anchorId="58776F6F">
        <v:rect id="_x0000_s1028" style="position:absolute;margin-left:56.15pt;margin-top:781.1pt;width:512.3pt;height:.5pt;z-index:-16405504;mso-position-horizontal-relative:page;mso-position-vertical-relative:page" fillcolor="black" stroked="f">
          <w10:wrap anchorx="page" anchory="page"/>
        </v:rect>
      </w:pict>
    </w:r>
    <w:r>
      <w:pict w14:anchorId="58776F7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0.75pt;margin-top:782.95pt;width:50.3pt;height:12.1pt;z-index:-16404992;mso-position-horizontal-relative:page;mso-position-vertical-relative:page" filled="f" stroked="f">
          <v:textbox inset="0,0,0,0">
            <w:txbxContent>
              <w:p w14:paraId="58776F73" w14:textId="77777777" w:rsidR="000F0DBB" w:rsidRDefault="00000000">
                <w:pPr>
                  <w:spacing w:line="217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F491" w14:textId="77777777" w:rsidR="00A63E69" w:rsidRDefault="00A63E69">
      <w:r>
        <w:separator/>
      </w:r>
    </w:p>
  </w:footnote>
  <w:footnote w:type="continuationSeparator" w:id="0">
    <w:p w14:paraId="0A00616C" w14:textId="77777777" w:rsidR="00A63E69" w:rsidRDefault="00A6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5D" w14:textId="77777777" w:rsidR="000F0DBB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08416" behindDoc="1" locked="0" layoutInCell="1" allowOverlap="1" wp14:anchorId="58776F65" wp14:editId="58776F66">
          <wp:simplePos x="0" y="0"/>
          <wp:positionH relativeFrom="page">
            <wp:posOffset>5895966</wp:posOffset>
          </wp:positionH>
          <wp:positionV relativeFrom="page">
            <wp:posOffset>451498</wp:posOffset>
          </wp:positionV>
          <wp:extent cx="588910" cy="36130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910" cy="361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5E" w14:textId="77777777" w:rsidR="000F0DBB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07904" behindDoc="1" locked="0" layoutInCell="1" allowOverlap="1" wp14:anchorId="58776F67" wp14:editId="58776F68">
          <wp:simplePos x="0" y="0"/>
          <wp:positionH relativeFrom="page">
            <wp:posOffset>5870710</wp:posOffset>
          </wp:positionH>
          <wp:positionV relativeFrom="page">
            <wp:posOffset>320750</wp:posOffset>
          </wp:positionV>
          <wp:extent cx="615732" cy="377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732" cy="377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61" w14:textId="77777777" w:rsidR="000F0DBB" w:rsidRDefault="000F0DB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6F64" w14:textId="77777777" w:rsidR="000F0DBB" w:rsidRDefault="000F0D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F10"/>
    <w:multiLevelType w:val="hybridMultilevel"/>
    <w:tmpl w:val="B98220C2"/>
    <w:lvl w:ilvl="0" w:tplc="3B62AD64">
      <w:start w:val="1"/>
      <w:numFmt w:val="lowerLetter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B789BDE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0282990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FC5E6E0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8BD6F36E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80526E5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B9C66DF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CE90FC28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2E5E515E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A4EEF"/>
    <w:multiLevelType w:val="multilevel"/>
    <w:tmpl w:val="B442CADA"/>
    <w:lvl w:ilvl="0">
      <w:start w:val="3"/>
      <w:numFmt w:val="decimal"/>
      <w:lvlText w:val="%1"/>
      <w:lvlJc w:val="left"/>
      <w:pPr>
        <w:ind w:left="951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51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E0376F"/>
    <w:multiLevelType w:val="multilevel"/>
    <w:tmpl w:val="A184EA30"/>
    <w:lvl w:ilvl="0">
      <w:start w:val="2"/>
      <w:numFmt w:val="decimal"/>
      <w:lvlText w:val="%1"/>
      <w:lvlJc w:val="left"/>
      <w:pPr>
        <w:ind w:left="951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51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5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3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5C5871"/>
    <w:multiLevelType w:val="hybridMultilevel"/>
    <w:tmpl w:val="58D8AFA6"/>
    <w:lvl w:ilvl="0" w:tplc="14148282">
      <w:start w:val="3"/>
      <w:numFmt w:val="lowerLetter"/>
      <w:lvlText w:val="%1)"/>
      <w:lvlJc w:val="left"/>
      <w:pPr>
        <w:ind w:left="951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80A044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899830D4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F5CD3F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69428A2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1E866E3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C6543A5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DF6E3B3E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268C0B16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071E23"/>
    <w:multiLevelType w:val="multilevel"/>
    <w:tmpl w:val="AC3AD6AE"/>
    <w:lvl w:ilvl="0">
      <w:start w:val="8"/>
      <w:numFmt w:val="decimal"/>
      <w:lvlText w:val="%1"/>
      <w:lvlJc w:val="left"/>
      <w:pPr>
        <w:ind w:left="951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51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A47D55"/>
    <w:multiLevelType w:val="multilevel"/>
    <w:tmpl w:val="02FE265C"/>
    <w:lvl w:ilvl="0">
      <w:start w:val="11"/>
      <w:numFmt w:val="decimal"/>
      <w:lvlText w:val="%1"/>
      <w:lvlJc w:val="left"/>
      <w:pPr>
        <w:ind w:left="891" w:hanging="6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91" w:hanging="6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 w16cid:durableId="236063573">
    <w:abstractNumId w:val="5"/>
  </w:num>
  <w:num w:numId="2" w16cid:durableId="1207722650">
    <w:abstractNumId w:val="4"/>
  </w:num>
  <w:num w:numId="3" w16cid:durableId="1182741397">
    <w:abstractNumId w:val="3"/>
  </w:num>
  <w:num w:numId="4" w16cid:durableId="784234803">
    <w:abstractNumId w:val="0"/>
  </w:num>
  <w:num w:numId="5" w16cid:durableId="2144689385">
    <w:abstractNumId w:val="1"/>
  </w:num>
  <w:num w:numId="6" w16cid:durableId="270164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DBB"/>
    <w:rsid w:val="000F0DBB"/>
    <w:rsid w:val="004127E3"/>
    <w:rsid w:val="005938AD"/>
    <w:rsid w:val="00A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76D35"/>
  <w15:docId w15:val="{9C06B095-1D19-438B-80AC-52B8DD4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2"/>
      <w:ind w:left="3093" w:right="293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3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BC@dqs-india.in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2290</Words>
  <Characters>13056</Characters>
  <Application>Microsoft Office Word</Application>
  <DocSecurity>0</DocSecurity>
  <Lines>108</Lines>
  <Paragraphs>30</Paragraphs>
  <ScaleCrop>false</ScaleCrop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SOP-WhistleBlowerPolicy</dc:title>
  <dc:creator>khanapurp</dc:creator>
  <cp:lastModifiedBy>MV, Thriveni</cp:lastModifiedBy>
  <cp:revision>3</cp:revision>
  <dcterms:created xsi:type="dcterms:W3CDTF">2023-01-10T05:50:00Z</dcterms:created>
  <dcterms:modified xsi:type="dcterms:W3CDTF">2023-02-09T06:37:00Z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2023-01-10T00:00:00Z</vt:filetime>
  </property>
</Properties>
</file>